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C6227" w14:textId="042FA6C1" w:rsidR="004E176A" w:rsidRDefault="002E09CE" w:rsidP="002E09CE">
      <w:pPr>
        <w:pStyle w:val="Bezproreda"/>
        <w:jc w:val="center"/>
        <w:rPr>
          <w:rFonts w:ascii="Times New Roman" w:hAnsi="Times New Roman"/>
          <w:b/>
          <w:bCs/>
          <w:sz w:val="24"/>
          <w:szCs w:val="24"/>
        </w:rPr>
      </w:pPr>
      <w:r>
        <w:rPr>
          <w:rFonts w:ascii="Times New Roman" w:hAnsi="Times New Roman"/>
          <w:b/>
          <w:bCs/>
          <w:sz w:val="24"/>
          <w:szCs w:val="24"/>
        </w:rPr>
        <w:t>ZAJEDNO</w:t>
      </w:r>
      <w:r w:rsidRPr="002E09CE">
        <w:rPr>
          <w:rFonts w:ascii="Times New Roman" w:hAnsi="Times New Roman"/>
          <w:b/>
          <w:bCs/>
          <w:sz w:val="24"/>
          <w:szCs w:val="24"/>
        </w:rPr>
        <w:t xml:space="preserve"> U VJERNOSTI EVANĐELJU</w:t>
      </w:r>
    </w:p>
    <w:p w14:paraId="769FF95D" w14:textId="77777777" w:rsidR="002E09CE" w:rsidRPr="002E09CE" w:rsidRDefault="002E09CE" w:rsidP="002E09CE">
      <w:pPr>
        <w:pStyle w:val="Bezproreda"/>
        <w:jc w:val="center"/>
        <w:rPr>
          <w:rFonts w:ascii="Times New Roman" w:hAnsi="Times New Roman"/>
          <w:b/>
          <w:bCs/>
          <w:sz w:val="24"/>
          <w:szCs w:val="24"/>
        </w:rPr>
      </w:pPr>
    </w:p>
    <w:p w14:paraId="6B784D0F" w14:textId="5ECE7431" w:rsidR="00115C82" w:rsidRDefault="00115C82" w:rsidP="00115C82">
      <w:pPr>
        <w:pStyle w:val="Bezproreda"/>
        <w:jc w:val="center"/>
        <w:rPr>
          <w:rFonts w:ascii="Times New Roman" w:hAnsi="Times New Roman"/>
          <w:sz w:val="24"/>
          <w:szCs w:val="24"/>
        </w:rPr>
      </w:pPr>
      <w:r>
        <w:rPr>
          <w:rFonts w:ascii="Times New Roman" w:hAnsi="Times New Roman"/>
          <w:sz w:val="24"/>
          <w:szCs w:val="24"/>
        </w:rPr>
        <w:t xml:space="preserve">Poruka predsjednika Vijeća HBK-a za </w:t>
      </w:r>
      <w:proofErr w:type="spellStart"/>
      <w:r>
        <w:rPr>
          <w:rFonts w:ascii="Times New Roman" w:hAnsi="Times New Roman"/>
          <w:sz w:val="24"/>
          <w:szCs w:val="24"/>
        </w:rPr>
        <w:t>katehizaciju</w:t>
      </w:r>
      <w:proofErr w:type="spellEnd"/>
      <w:r>
        <w:rPr>
          <w:rFonts w:ascii="Times New Roman" w:hAnsi="Times New Roman"/>
          <w:sz w:val="24"/>
          <w:szCs w:val="24"/>
        </w:rPr>
        <w:t xml:space="preserve"> i novu evangelizaciju </w:t>
      </w:r>
    </w:p>
    <w:p w14:paraId="54D658C3" w14:textId="5884D583" w:rsidR="00115C82" w:rsidRDefault="00115C82" w:rsidP="00E06BAA">
      <w:pPr>
        <w:pStyle w:val="Bezproreda"/>
        <w:jc w:val="center"/>
        <w:rPr>
          <w:rFonts w:ascii="Times New Roman" w:hAnsi="Times New Roman"/>
          <w:sz w:val="24"/>
          <w:szCs w:val="24"/>
        </w:rPr>
      </w:pPr>
      <w:r>
        <w:rPr>
          <w:rFonts w:ascii="Times New Roman" w:hAnsi="Times New Roman"/>
          <w:sz w:val="24"/>
          <w:szCs w:val="24"/>
        </w:rPr>
        <w:t>na početku katehetske i školske 2026./ 2027. godine</w:t>
      </w:r>
    </w:p>
    <w:p w14:paraId="7D0912CB" w14:textId="77777777" w:rsidR="00115C82" w:rsidRDefault="00115C82" w:rsidP="00115C82">
      <w:pPr>
        <w:pStyle w:val="Bezproreda"/>
        <w:rPr>
          <w:rFonts w:ascii="Times New Roman" w:hAnsi="Times New Roman"/>
          <w:sz w:val="24"/>
          <w:szCs w:val="24"/>
        </w:rPr>
      </w:pPr>
    </w:p>
    <w:p w14:paraId="3E1824FB" w14:textId="77777777" w:rsidR="00115C82" w:rsidRDefault="00115C82" w:rsidP="00115C82">
      <w:pPr>
        <w:pStyle w:val="Bezproreda"/>
        <w:jc w:val="both"/>
        <w:rPr>
          <w:rFonts w:ascii="Times New Roman" w:hAnsi="Times New Roman"/>
          <w:sz w:val="24"/>
          <w:szCs w:val="24"/>
        </w:rPr>
      </w:pPr>
      <w:r>
        <w:rPr>
          <w:rFonts w:ascii="Times New Roman" w:hAnsi="Times New Roman"/>
          <w:sz w:val="24"/>
          <w:szCs w:val="24"/>
        </w:rPr>
        <w:t>Draga djeco i mladi, dragi roditelji,</w:t>
      </w:r>
    </w:p>
    <w:p w14:paraId="3F4F84F4" w14:textId="77777777" w:rsidR="00115C82" w:rsidRPr="00663AC7" w:rsidRDefault="00115C82" w:rsidP="00115C82">
      <w:pPr>
        <w:pStyle w:val="Bezproreda"/>
        <w:jc w:val="both"/>
        <w:rPr>
          <w:rFonts w:ascii="Times New Roman" w:hAnsi="Times New Roman"/>
          <w:sz w:val="24"/>
          <w:szCs w:val="24"/>
        </w:rPr>
      </w:pPr>
      <w:r w:rsidRPr="00663AC7">
        <w:rPr>
          <w:rFonts w:ascii="Times New Roman" w:hAnsi="Times New Roman"/>
          <w:sz w:val="24"/>
          <w:szCs w:val="24"/>
        </w:rPr>
        <w:t>dragi katehete i vjeroučitelji, braćo svećenici, redovnici i redovnice!</w:t>
      </w:r>
    </w:p>
    <w:p w14:paraId="0E2BCF0B" w14:textId="77777777" w:rsidR="00B54BD5" w:rsidRDefault="00B54BD5" w:rsidP="0077002C">
      <w:pPr>
        <w:pStyle w:val="Bezproreda"/>
        <w:jc w:val="both"/>
        <w:rPr>
          <w:rFonts w:ascii="Times New Roman" w:hAnsi="Times New Roman" w:cs="Times New Roman"/>
          <w:sz w:val="24"/>
          <w:szCs w:val="24"/>
        </w:rPr>
      </w:pPr>
    </w:p>
    <w:p w14:paraId="60A68BFF" w14:textId="722CFC57" w:rsidR="004E2FDA" w:rsidRPr="002E09CE" w:rsidRDefault="008B1DF1" w:rsidP="001F5B97">
      <w:pPr>
        <w:pStyle w:val="Bezproreda"/>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Svaki je početak, na poseban način početak nove katehetske i školske godine, uvijek prilika za pogled u blisku budućnost te </w:t>
      </w:r>
      <w:r w:rsidR="00A82F1E">
        <w:rPr>
          <w:rFonts w:ascii="Times New Roman" w:hAnsi="Times New Roman" w:cs="Times New Roman"/>
          <w:sz w:val="24"/>
          <w:szCs w:val="24"/>
        </w:rPr>
        <w:t xml:space="preserve">za prvi korak u </w:t>
      </w:r>
      <w:r>
        <w:rPr>
          <w:rFonts w:ascii="Times New Roman" w:hAnsi="Times New Roman" w:cs="Times New Roman"/>
          <w:sz w:val="24"/>
          <w:szCs w:val="24"/>
        </w:rPr>
        <w:t>hod</w:t>
      </w:r>
      <w:r w:rsidR="00A82F1E">
        <w:rPr>
          <w:rFonts w:ascii="Times New Roman" w:hAnsi="Times New Roman" w:cs="Times New Roman"/>
          <w:sz w:val="24"/>
          <w:szCs w:val="24"/>
        </w:rPr>
        <w:t>u</w:t>
      </w:r>
      <w:r>
        <w:rPr>
          <w:rFonts w:ascii="Times New Roman" w:hAnsi="Times New Roman" w:cs="Times New Roman"/>
          <w:sz w:val="24"/>
          <w:szCs w:val="24"/>
        </w:rPr>
        <w:t xml:space="preserve"> prema ispunjenju osobnih, obiteljskih, crkvenih i društvenih očekivanja i nadanja.</w:t>
      </w:r>
      <w:r w:rsidR="00A82F1E">
        <w:rPr>
          <w:rFonts w:ascii="Times New Roman" w:hAnsi="Times New Roman" w:cs="Times New Roman"/>
          <w:sz w:val="24"/>
          <w:szCs w:val="24"/>
        </w:rPr>
        <w:t xml:space="preserve"> Taj početak, međutim, nikako ne smije izgubiti iz vida stvarnost u kojoj živimo i vrijeme u kojemu želimo ostv</w:t>
      </w:r>
      <w:r w:rsidR="008B4725">
        <w:rPr>
          <w:rFonts w:ascii="Times New Roman" w:hAnsi="Times New Roman" w:cs="Times New Roman"/>
          <w:sz w:val="24"/>
          <w:szCs w:val="24"/>
        </w:rPr>
        <w:t>a</w:t>
      </w:r>
      <w:r w:rsidR="00A82F1E">
        <w:rPr>
          <w:rFonts w:ascii="Times New Roman" w:hAnsi="Times New Roman" w:cs="Times New Roman"/>
          <w:sz w:val="24"/>
          <w:szCs w:val="24"/>
        </w:rPr>
        <w:t>riti svoj</w:t>
      </w:r>
      <w:r w:rsidR="008B4725">
        <w:rPr>
          <w:rFonts w:ascii="Times New Roman" w:hAnsi="Times New Roman" w:cs="Times New Roman"/>
          <w:sz w:val="24"/>
          <w:szCs w:val="24"/>
        </w:rPr>
        <w:t xml:space="preserve">e čežnje. To je trenutak koji papa Lav XIV. naziva „higijenom pažnje“ (usp. </w:t>
      </w:r>
      <w:r w:rsidR="00781167">
        <w:rPr>
          <w:rFonts w:ascii="Times New Roman" w:hAnsi="Times New Roman" w:cs="Times New Roman"/>
          <w:i/>
          <w:iCs/>
          <w:sz w:val="24"/>
          <w:szCs w:val="24"/>
        </w:rPr>
        <w:t>Veličanstveno čovještvo</w:t>
      </w:r>
      <w:r w:rsidR="008B4725">
        <w:rPr>
          <w:rFonts w:ascii="Times New Roman" w:hAnsi="Times New Roman" w:cs="Times New Roman"/>
          <w:sz w:val="24"/>
          <w:szCs w:val="24"/>
        </w:rPr>
        <w:t>, br. 146</w:t>
      </w:r>
      <w:r w:rsidR="003D3692">
        <w:rPr>
          <w:rFonts w:ascii="Times New Roman" w:hAnsi="Times New Roman" w:cs="Times New Roman"/>
          <w:sz w:val="24"/>
          <w:szCs w:val="24"/>
        </w:rPr>
        <w:t>)</w:t>
      </w:r>
      <w:r w:rsidR="008B4725">
        <w:rPr>
          <w:rFonts w:ascii="Times New Roman" w:hAnsi="Times New Roman" w:cs="Times New Roman"/>
          <w:sz w:val="24"/>
          <w:szCs w:val="24"/>
        </w:rPr>
        <w:t xml:space="preserve">, a koji nam pomaže razlučiti i razumjeti sadašnjost, punu nesigurnosti na svjetskoj, domaćoj društvenoj, kulturnoj i obrazovnoj, ali ništa manje i na crkvenoj razini. Posebno je to važno stoga što sve više postaje očito da različite </w:t>
      </w:r>
      <w:r w:rsidR="008B4725" w:rsidRPr="002E09CE">
        <w:rPr>
          <w:rFonts w:ascii="Times New Roman" w:hAnsi="Times New Roman" w:cs="Times New Roman"/>
          <w:color w:val="000000" w:themeColor="text1"/>
          <w:sz w:val="24"/>
          <w:szCs w:val="24"/>
        </w:rPr>
        <w:t>nesigurnosti</w:t>
      </w:r>
      <w:r w:rsidR="001F5B97" w:rsidRPr="002E09CE">
        <w:rPr>
          <w:rFonts w:ascii="Times New Roman" w:hAnsi="Times New Roman" w:cs="Times New Roman"/>
          <w:color w:val="000000" w:themeColor="text1"/>
          <w:sz w:val="24"/>
          <w:szCs w:val="24"/>
        </w:rPr>
        <w:t xml:space="preserve"> utječu i na svakodnevno ponašanje svih nas. „Mnogi odgojitelji već primjećuju znakove mogućega </w:t>
      </w:r>
      <w:proofErr w:type="spellStart"/>
      <w:r w:rsidR="001F5B97" w:rsidRPr="002E09CE">
        <w:rPr>
          <w:rFonts w:ascii="Times New Roman" w:hAnsi="Times New Roman" w:cs="Times New Roman"/>
          <w:color w:val="000000" w:themeColor="text1"/>
          <w:sz w:val="24"/>
          <w:szCs w:val="24"/>
        </w:rPr>
        <w:t>raščovječenja</w:t>
      </w:r>
      <w:proofErr w:type="spellEnd"/>
      <w:r w:rsidR="001F5B97" w:rsidRPr="002E09CE">
        <w:rPr>
          <w:rFonts w:ascii="Times New Roman" w:hAnsi="Times New Roman" w:cs="Times New Roman"/>
          <w:color w:val="000000" w:themeColor="text1"/>
          <w:sz w:val="24"/>
          <w:szCs w:val="24"/>
        </w:rPr>
        <w:t>, pri čemu ljudi mnogo toga znaju, ali s mukom usmjeravaju vlastit život, također zbog nesposobnosti da povežu informacije i spoznaje, te da ne izgube iz vida cjelovit smisao“ (</w:t>
      </w:r>
      <w:r w:rsidR="001F5B97" w:rsidRPr="002E09CE">
        <w:rPr>
          <w:rFonts w:ascii="Times New Roman" w:hAnsi="Times New Roman" w:cs="Times New Roman"/>
          <w:i/>
          <w:iCs/>
          <w:color w:val="000000" w:themeColor="text1"/>
          <w:sz w:val="24"/>
          <w:szCs w:val="24"/>
        </w:rPr>
        <w:t>Isto</w:t>
      </w:r>
      <w:r w:rsidR="003D3692" w:rsidRPr="002E09CE">
        <w:rPr>
          <w:rFonts w:ascii="Times New Roman" w:hAnsi="Times New Roman" w:cs="Times New Roman"/>
          <w:i/>
          <w:iCs/>
          <w:color w:val="000000" w:themeColor="text1"/>
          <w:sz w:val="24"/>
          <w:szCs w:val="24"/>
        </w:rPr>
        <w:t xml:space="preserve">, </w:t>
      </w:r>
      <w:r w:rsidR="003D3692" w:rsidRPr="002E09CE">
        <w:rPr>
          <w:rFonts w:ascii="Times New Roman" w:hAnsi="Times New Roman" w:cs="Times New Roman"/>
          <w:color w:val="000000" w:themeColor="text1"/>
          <w:sz w:val="24"/>
          <w:szCs w:val="24"/>
        </w:rPr>
        <w:t>br. 146</w:t>
      </w:r>
      <w:r w:rsidR="001F5B97" w:rsidRPr="002E09CE">
        <w:rPr>
          <w:rFonts w:ascii="Times New Roman" w:hAnsi="Times New Roman" w:cs="Times New Roman"/>
          <w:color w:val="000000" w:themeColor="text1"/>
          <w:sz w:val="24"/>
          <w:szCs w:val="24"/>
        </w:rPr>
        <w:t xml:space="preserve">). Nesigurnost, ili drugim riječima kriza, </w:t>
      </w:r>
      <w:r w:rsidR="00392F54" w:rsidRPr="002E09CE">
        <w:rPr>
          <w:rFonts w:ascii="Times New Roman" w:hAnsi="Times New Roman" w:cs="Times New Roman"/>
          <w:color w:val="000000" w:themeColor="text1"/>
          <w:sz w:val="24"/>
          <w:szCs w:val="24"/>
        </w:rPr>
        <w:t>stvarnost je gubitka donedavno postojećega reda te iskustvo trenutka u kojemu ne znamo kako dalje. Tako će mnogi, neovisno o čemu je riječ, zazivati moratori</w:t>
      </w:r>
      <w:r w:rsidR="00376AC6">
        <w:rPr>
          <w:rFonts w:ascii="Times New Roman" w:hAnsi="Times New Roman" w:cs="Times New Roman"/>
          <w:color w:val="000000" w:themeColor="text1"/>
          <w:sz w:val="24"/>
          <w:szCs w:val="24"/>
        </w:rPr>
        <w:t>j</w:t>
      </w:r>
      <w:r w:rsidR="00392F54" w:rsidRPr="002E09CE">
        <w:rPr>
          <w:rFonts w:ascii="Times New Roman" w:hAnsi="Times New Roman" w:cs="Times New Roman"/>
          <w:color w:val="000000" w:themeColor="text1"/>
          <w:sz w:val="24"/>
          <w:szCs w:val="24"/>
        </w:rPr>
        <w:t xml:space="preserve">, drugi opet stroga pravila i zakone, treći neograničeni napredak bez uvida u posljedice, četvrti će se opet defetistički povući u </w:t>
      </w:r>
      <w:proofErr w:type="spellStart"/>
      <w:r w:rsidR="00392F54" w:rsidRPr="002E09CE">
        <w:rPr>
          <w:rFonts w:ascii="Times New Roman" w:hAnsi="Times New Roman" w:cs="Times New Roman"/>
          <w:color w:val="000000" w:themeColor="text1"/>
          <w:sz w:val="24"/>
          <w:szCs w:val="24"/>
        </w:rPr>
        <w:t>kvijetizam</w:t>
      </w:r>
      <w:proofErr w:type="spellEnd"/>
      <w:r w:rsidR="00392F54" w:rsidRPr="002E09CE">
        <w:rPr>
          <w:rFonts w:ascii="Times New Roman" w:hAnsi="Times New Roman" w:cs="Times New Roman"/>
          <w:color w:val="000000" w:themeColor="text1"/>
          <w:sz w:val="24"/>
          <w:szCs w:val="24"/>
        </w:rPr>
        <w:t xml:space="preserve"> (usp. </w:t>
      </w:r>
      <w:r w:rsidR="00376AC6">
        <w:rPr>
          <w:rFonts w:ascii="Times New Roman" w:hAnsi="Times New Roman" w:cs="Times New Roman"/>
          <w:color w:val="000000" w:themeColor="text1"/>
          <w:sz w:val="24"/>
          <w:szCs w:val="24"/>
        </w:rPr>
        <w:t>p</w:t>
      </w:r>
      <w:r w:rsidR="00392F54" w:rsidRPr="002E09CE">
        <w:rPr>
          <w:rFonts w:ascii="Times New Roman" w:hAnsi="Times New Roman" w:cs="Times New Roman"/>
          <w:color w:val="000000" w:themeColor="text1"/>
          <w:sz w:val="24"/>
          <w:szCs w:val="24"/>
        </w:rPr>
        <w:t xml:space="preserve">apa Lav XIV., </w:t>
      </w:r>
      <w:r w:rsidR="00E06BAA" w:rsidRPr="002E09CE">
        <w:rPr>
          <w:rFonts w:ascii="Times New Roman" w:hAnsi="Times New Roman" w:cs="Times New Roman"/>
          <w:i/>
          <w:iCs/>
          <w:color w:val="000000" w:themeColor="text1"/>
          <w:sz w:val="24"/>
          <w:szCs w:val="24"/>
        </w:rPr>
        <w:t>Odanost koja stvara budućnost</w:t>
      </w:r>
      <w:r w:rsidR="00E06BAA" w:rsidRPr="002E09CE">
        <w:rPr>
          <w:rFonts w:ascii="Times New Roman" w:hAnsi="Times New Roman" w:cs="Times New Roman"/>
          <w:color w:val="000000" w:themeColor="text1"/>
          <w:sz w:val="24"/>
          <w:szCs w:val="24"/>
        </w:rPr>
        <w:t>, br. 24). Što činiti?</w:t>
      </w:r>
      <w:r w:rsidR="00EF4C06" w:rsidRPr="002E09CE">
        <w:rPr>
          <w:rFonts w:ascii="Times New Roman" w:hAnsi="Times New Roman" w:cs="Times New Roman"/>
          <w:color w:val="000000" w:themeColor="text1"/>
          <w:sz w:val="24"/>
          <w:szCs w:val="24"/>
        </w:rPr>
        <w:t xml:space="preserve"> Neka nekoliko ovih redaka, posvećenih samo dijelu našega crkvenog i obrazovnog poslanja, posluže „ne u velikim gestama, nego sjedinjeno u strasti za kraljevstvo Božje i sa svakodnevnom vjernošću evanđelju“ (</w:t>
      </w:r>
      <w:r w:rsidR="00EF4C06" w:rsidRPr="002E09CE">
        <w:rPr>
          <w:rFonts w:ascii="Times New Roman" w:hAnsi="Times New Roman" w:cs="Times New Roman"/>
          <w:i/>
          <w:iCs/>
          <w:color w:val="000000" w:themeColor="text1"/>
          <w:sz w:val="24"/>
          <w:szCs w:val="24"/>
        </w:rPr>
        <w:t>Isto</w:t>
      </w:r>
      <w:r w:rsidR="00EF4C06" w:rsidRPr="002E09CE">
        <w:rPr>
          <w:rFonts w:ascii="Times New Roman" w:hAnsi="Times New Roman" w:cs="Times New Roman"/>
          <w:color w:val="000000" w:themeColor="text1"/>
          <w:sz w:val="24"/>
          <w:szCs w:val="24"/>
        </w:rPr>
        <w:t>, br. 18)</w:t>
      </w:r>
      <w:r w:rsidR="00753228" w:rsidRPr="002E09CE">
        <w:rPr>
          <w:rFonts w:ascii="Times New Roman" w:hAnsi="Times New Roman" w:cs="Times New Roman"/>
          <w:color w:val="000000" w:themeColor="text1"/>
          <w:sz w:val="24"/>
          <w:szCs w:val="24"/>
        </w:rPr>
        <w:t xml:space="preserve">, </w:t>
      </w:r>
      <w:r w:rsidR="004E2FDA" w:rsidRPr="002E09CE">
        <w:rPr>
          <w:rFonts w:ascii="Times New Roman" w:hAnsi="Times New Roman" w:cs="Times New Roman"/>
          <w:color w:val="000000" w:themeColor="text1"/>
          <w:sz w:val="24"/>
          <w:szCs w:val="24"/>
        </w:rPr>
        <w:t>kao ohrabrenje na putu koji je ove godine pred svima nama.</w:t>
      </w:r>
    </w:p>
    <w:p w14:paraId="20146E79" w14:textId="77777777" w:rsidR="004E2FDA" w:rsidRPr="002E09CE" w:rsidRDefault="004E2FDA" w:rsidP="001F5B97">
      <w:pPr>
        <w:pStyle w:val="Bezproreda"/>
        <w:jc w:val="both"/>
        <w:rPr>
          <w:rFonts w:ascii="Times New Roman" w:hAnsi="Times New Roman" w:cs="Times New Roman"/>
          <w:color w:val="000000" w:themeColor="text1"/>
          <w:sz w:val="24"/>
          <w:szCs w:val="24"/>
        </w:rPr>
      </w:pPr>
    </w:p>
    <w:p w14:paraId="3E01CF35" w14:textId="04948A99" w:rsidR="006F4A8A" w:rsidRPr="002E09CE" w:rsidRDefault="0072785B" w:rsidP="001F5B97">
      <w:pPr>
        <w:pStyle w:val="Bezproreda"/>
        <w:jc w:val="both"/>
        <w:rPr>
          <w:color w:val="000000" w:themeColor="text1"/>
        </w:rPr>
      </w:pPr>
      <w:r w:rsidRPr="002E09CE">
        <w:rPr>
          <w:rFonts w:ascii="Times New Roman" w:hAnsi="Times New Roman" w:cs="Times New Roman"/>
          <w:b/>
          <w:bCs/>
          <w:color w:val="000000" w:themeColor="text1"/>
          <w:sz w:val="24"/>
          <w:szCs w:val="24"/>
        </w:rPr>
        <w:t xml:space="preserve">Kad </w:t>
      </w:r>
      <w:r w:rsidRPr="002E09CE">
        <w:rPr>
          <w:rFonts w:ascii="Times New Roman" w:hAnsi="Times New Roman" w:cs="Times New Roman"/>
          <w:b/>
          <w:bCs/>
          <w:i/>
          <w:iCs/>
          <w:color w:val="000000" w:themeColor="text1"/>
          <w:sz w:val="24"/>
          <w:szCs w:val="24"/>
        </w:rPr>
        <w:t>ne</w:t>
      </w:r>
      <w:r w:rsidRPr="002E09CE">
        <w:rPr>
          <w:rFonts w:ascii="Times New Roman" w:hAnsi="Times New Roman" w:cs="Times New Roman"/>
          <w:b/>
          <w:bCs/>
          <w:color w:val="000000" w:themeColor="text1"/>
          <w:sz w:val="24"/>
          <w:szCs w:val="24"/>
        </w:rPr>
        <w:t xml:space="preserve"> postane istinski </w:t>
      </w:r>
      <w:r w:rsidRPr="002E09CE">
        <w:rPr>
          <w:rFonts w:ascii="Times New Roman" w:hAnsi="Times New Roman" w:cs="Times New Roman"/>
          <w:b/>
          <w:bCs/>
          <w:i/>
          <w:iCs/>
          <w:color w:val="000000" w:themeColor="text1"/>
          <w:sz w:val="24"/>
          <w:szCs w:val="24"/>
        </w:rPr>
        <w:t>da</w:t>
      </w:r>
      <w:r w:rsidRPr="002E09CE">
        <w:rPr>
          <w:rFonts w:ascii="Times New Roman" w:hAnsi="Times New Roman" w:cs="Times New Roman"/>
          <w:color w:val="000000" w:themeColor="text1"/>
          <w:sz w:val="24"/>
          <w:szCs w:val="24"/>
        </w:rPr>
        <w:t>.</w:t>
      </w:r>
      <w:r w:rsidR="004E176A" w:rsidRPr="002E09CE">
        <w:rPr>
          <w:rFonts w:ascii="Times New Roman" w:hAnsi="Times New Roman" w:cs="Times New Roman"/>
          <w:color w:val="000000" w:themeColor="text1"/>
          <w:sz w:val="24"/>
          <w:szCs w:val="24"/>
        </w:rPr>
        <w:t xml:space="preserve"> </w:t>
      </w:r>
      <w:r w:rsidR="0094706F" w:rsidRPr="002E09CE">
        <w:rPr>
          <w:rFonts w:ascii="Times New Roman" w:hAnsi="Times New Roman" w:cs="Times New Roman"/>
          <w:color w:val="000000" w:themeColor="text1"/>
          <w:sz w:val="24"/>
          <w:szCs w:val="24"/>
        </w:rPr>
        <w:t>Još se prije nekoliko godina u našem odgojno-obrazovnom sustavu govorilo o digitalnoj pismenosti kao temeljnoj odrednici suvremenoga i slobodnoga pojedinca, koji neće biti u mogućnosti „preživjeti“ ako ne bude dio digitalnoga svijeta. I</w:t>
      </w:r>
      <w:r w:rsidR="00EF4244">
        <w:rPr>
          <w:rFonts w:ascii="Times New Roman" w:hAnsi="Times New Roman" w:cs="Times New Roman"/>
          <w:color w:val="000000" w:themeColor="text1"/>
          <w:sz w:val="24"/>
          <w:szCs w:val="24"/>
        </w:rPr>
        <w:t>,</w:t>
      </w:r>
      <w:r w:rsidR="0094706F" w:rsidRPr="002E09CE">
        <w:rPr>
          <w:rFonts w:ascii="Times New Roman" w:hAnsi="Times New Roman" w:cs="Times New Roman"/>
          <w:color w:val="000000" w:themeColor="text1"/>
          <w:sz w:val="24"/>
          <w:szCs w:val="24"/>
        </w:rPr>
        <w:t xml:space="preserve"> doista, u modernim razvijenim društvima ne postoji više mogućnost dostojanstvenoga života izvan ta</w:t>
      </w:r>
      <w:r w:rsidR="007E61FC" w:rsidRPr="002E09CE">
        <w:rPr>
          <w:rFonts w:ascii="Times New Roman" w:hAnsi="Times New Roman" w:cs="Times New Roman"/>
          <w:color w:val="000000" w:themeColor="text1"/>
          <w:sz w:val="24"/>
          <w:szCs w:val="24"/>
        </w:rPr>
        <w:t>kvoga</w:t>
      </w:r>
      <w:r w:rsidR="0094706F" w:rsidRPr="002E09CE">
        <w:rPr>
          <w:rFonts w:ascii="Times New Roman" w:hAnsi="Times New Roman" w:cs="Times New Roman"/>
          <w:color w:val="000000" w:themeColor="text1"/>
          <w:sz w:val="24"/>
          <w:szCs w:val="24"/>
        </w:rPr>
        <w:t xml:space="preserve"> digitalnog univerzuma.</w:t>
      </w:r>
      <w:r w:rsidR="007E61FC" w:rsidRPr="002E09CE">
        <w:rPr>
          <w:rFonts w:ascii="Times New Roman" w:hAnsi="Times New Roman" w:cs="Times New Roman"/>
          <w:color w:val="000000" w:themeColor="text1"/>
          <w:sz w:val="24"/>
          <w:szCs w:val="24"/>
        </w:rPr>
        <w:t xml:space="preserve"> Fascinacija tehnički oblikovanim vlastitim svijetom, uz svesrdnu pomoć umjetne inteligencije, pobjed</w:t>
      </w:r>
      <w:r w:rsidR="00F63F9A">
        <w:rPr>
          <w:rFonts w:ascii="Times New Roman" w:hAnsi="Times New Roman" w:cs="Times New Roman"/>
          <w:color w:val="000000" w:themeColor="text1"/>
          <w:sz w:val="24"/>
          <w:szCs w:val="24"/>
        </w:rPr>
        <w:t>o</w:t>
      </w:r>
      <w:r w:rsidR="007E61FC" w:rsidRPr="002E09CE">
        <w:rPr>
          <w:rFonts w:ascii="Times New Roman" w:hAnsi="Times New Roman" w:cs="Times New Roman"/>
          <w:color w:val="000000" w:themeColor="text1"/>
          <w:sz w:val="24"/>
          <w:szCs w:val="24"/>
        </w:rPr>
        <w:t xml:space="preserve">nosno maršira područjima znanosti, obrazovanja, umjetnosti, medija, medicine, </w:t>
      </w:r>
      <w:r w:rsidR="007D68E9" w:rsidRPr="002E09CE">
        <w:rPr>
          <w:rFonts w:ascii="Times New Roman" w:hAnsi="Times New Roman" w:cs="Times New Roman"/>
          <w:color w:val="000000" w:themeColor="text1"/>
          <w:sz w:val="24"/>
          <w:szCs w:val="24"/>
        </w:rPr>
        <w:t xml:space="preserve">a </w:t>
      </w:r>
      <w:r w:rsidR="0002071F" w:rsidRPr="002E09CE">
        <w:rPr>
          <w:rFonts w:ascii="Times New Roman" w:hAnsi="Times New Roman" w:cs="Times New Roman"/>
          <w:color w:val="000000" w:themeColor="text1"/>
          <w:sz w:val="24"/>
          <w:szCs w:val="24"/>
        </w:rPr>
        <w:t>ništa manje</w:t>
      </w:r>
      <w:r w:rsidR="007E61FC" w:rsidRPr="002E09CE">
        <w:rPr>
          <w:rFonts w:ascii="Times New Roman" w:hAnsi="Times New Roman" w:cs="Times New Roman"/>
          <w:color w:val="000000" w:themeColor="text1"/>
          <w:sz w:val="24"/>
          <w:szCs w:val="24"/>
        </w:rPr>
        <w:t xml:space="preserve"> i crkvenoga života. Čak i do mjere kojom se, u društvu u kojemu sagorijevanje (</w:t>
      </w:r>
      <w:proofErr w:type="spellStart"/>
      <w:r w:rsidR="007E61FC" w:rsidRPr="00183552">
        <w:rPr>
          <w:rFonts w:ascii="Times New Roman" w:hAnsi="Times New Roman" w:cs="Times New Roman"/>
          <w:i/>
          <w:iCs/>
          <w:color w:val="000000" w:themeColor="text1"/>
          <w:sz w:val="24"/>
          <w:szCs w:val="24"/>
        </w:rPr>
        <w:t>burn</w:t>
      </w:r>
      <w:proofErr w:type="spellEnd"/>
      <w:r w:rsidR="007E61FC" w:rsidRPr="00183552">
        <w:rPr>
          <w:rFonts w:ascii="Times New Roman" w:hAnsi="Times New Roman" w:cs="Times New Roman"/>
          <w:i/>
          <w:iCs/>
          <w:color w:val="000000" w:themeColor="text1"/>
          <w:sz w:val="24"/>
          <w:szCs w:val="24"/>
        </w:rPr>
        <w:t xml:space="preserve"> </w:t>
      </w:r>
      <w:proofErr w:type="spellStart"/>
      <w:r w:rsidR="007E61FC" w:rsidRPr="00183552">
        <w:rPr>
          <w:rFonts w:ascii="Times New Roman" w:hAnsi="Times New Roman" w:cs="Times New Roman"/>
          <w:i/>
          <w:iCs/>
          <w:color w:val="000000" w:themeColor="text1"/>
          <w:sz w:val="24"/>
          <w:szCs w:val="24"/>
        </w:rPr>
        <w:t>out</w:t>
      </w:r>
      <w:proofErr w:type="spellEnd"/>
      <w:r w:rsidR="007E61FC" w:rsidRPr="002E09CE">
        <w:rPr>
          <w:rFonts w:ascii="Times New Roman" w:hAnsi="Times New Roman" w:cs="Times New Roman"/>
          <w:color w:val="000000" w:themeColor="text1"/>
          <w:sz w:val="24"/>
          <w:szCs w:val="24"/>
        </w:rPr>
        <w:t>) može postati kolektivnom bolešću, inteligentn</w:t>
      </w:r>
      <w:r w:rsidR="007D68E9" w:rsidRPr="002E09CE">
        <w:rPr>
          <w:rFonts w:ascii="Times New Roman" w:hAnsi="Times New Roman" w:cs="Times New Roman"/>
          <w:color w:val="000000" w:themeColor="text1"/>
          <w:sz w:val="24"/>
          <w:szCs w:val="24"/>
        </w:rPr>
        <w:t xml:space="preserve">i stroj </w:t>
      </w:r>
      <w:r w:rsidR="00632512">
        <w:rPr>
          <w:rFonts w:ascii="Times New Roman" w:hAnsi="Times New Roman" w:cs="Times New Roman"/>
          <w:color w:val="000000" w:themeColor="text1"/>
          <w:sz w:val="24"/>
          <w:szCs w:val="24"/>
        </w:rPr>
        <w:t xml:space="preserve">se </w:t>
      </w:r>
      <w:r w:rsidR="007E61FC" w:rsidRPr="002E09CE">
        <w:rPr>
          <w:rFonts w:ascii="Times New Roman" w:hAnsi="Times New Roman" w:cs="Times New Roman"/>
          <w:color w:val="000000" w:themeColor="text1"/>
          <w:sz w:val="24"/>
          <w:szCs w:val="24"/>
        </w:rPr>
        <w:t xml:space="preserve">čini poput </w:t>
      </w:r>
      <w:r w:rsidR="0002071F" w:rsidRPr="002E09CE">
        <w:rPr>
          <w:rFonts w:ascii="Times New Roman" w:hAnsi="Times New Roman" w:cs="Times New Roman"/>
          <w:color w:val="000000" w:themeColor="text1"/>
          <w:sz w:val="24"/>
          <w:szCs w:val="24"/>
        </w:rPr>
        <w:t xml:space="preserve">jedinog </w:t>
      </w:r>
      <w:r w:rsidR="007E61FC" w:rsidRPr="002E09CE">
        <w:rPr>
          <w:rFonts w:ascii="Times New Roman" w:hAnsi="Times New Roman" w:cs="Times New Roman"/>
          <w:color w:val="000000" w:themeColor="text1"/>
          <w:sz w:val="24"/>
          <w:szCs w:val="24"/>
        </w:rPr>
        <w:t xml:space="preserve">sredstva </w:t>
      </w:r>
      <w:r w:rsidR="00B54361">
        <w:rPr>
          <w:rFonts w:ascii="Times New Roman" w:hAnsi="Times New Roman" w:cs="Times New Roman"/>
          <w:color w:val="000000" w:themeColor="text1"/>
          <w:sz w:val="24"/>
          <w:szCs w:val="24"/>
        </w:rPr>
        <w:t>izbavljenja</w:t>
      </w:r>
      <w:r w:rsidR="0002071F" w:rsidRPr="002E09CE">
        <w:rPr>
          <w:rFonts w:ascii="Times New Roman" w:hAnsi="Times New Roman" w:cs="Times New Roman"/>
          <w:color w:val="000000" w:themeColor="text1"/>
          <w:sz w:val="24"/>
          <w:szCs w:val="24"/>
        </w:rPr>
        <w:t xml:space="preserve"> od mnogih zemaljskih briga</w:t>
      </w:r>
      <w:r w:rsidR="007E61FC" w:rsidRPr="002E09CE">
        <w:rPr>
          <w:rFonts w:ascii="Times New Roman" w:hAnsi="Times New Roman" w:cs="Times New Roman"/>
          <w:color w:val="000000" w:themeColor="text1"/>
          <w:sz w:val="24"/>
          <w:szCs w:val="24"/>
        </w:rPr>
        <w:t>.</w:t>
      </w:r>
      <w:r w:rsidR="0002071F" w:rsidRPr="002E09CE">
        <w:rPr>
          <w:rFonts w:ascii="Times New Roman" w:hAnsi="Times New Roman" w:cs="Times New Roman"/>
          <w:color w:val="000000" w:themeColor="text1"/>
          <w:sz w:val="24"/>
          <w:szCs w:val="24"/>
        </w:rPr>
        <w:t xml:space="preserve"> I upravo tu, gdje se u stvorenoj inteligenciji naslućuje spasenje svijeta i čovjeka, papa Lav XIV. opominje: „Odgajati za korištenje umjetne inteligencije stoga podrazumijeva odgajati za donošenje odluke kada je i za što </w:t>
      </w:r>
      <w:r w:rsidR="0002071F" w:rsidRPr="002E09CE">
        <w:rPr>
          <w:rFonts w:ascii="Times New Roman" w:hAnsi="Times New Roman" w:cs="Times New Roman"/>
          <w:i/>
          <w:iCs/>
          <w:color w:val="000000" w:themeColor="text1"/>
          <w:sz w:val="24"/>
          <w:szCs w:val="24"/>
        </w:rPr>
        <w:t>ne</w:t>
      </w:r>
      <w:r w:rsidR="0002071F" w:rsidRPr="002E09CE">
        <w:rPr>
          <w:rFonts w:ascii="Times New Roman" w:hAnsi="Times New Roman" w:cs="Times New Roman"/>
          <w:color w:val="000000" w:themeColor="text1"/>
          <w:sz w:val="24"/>
          <w:szCs w:val="24"/>
        </w:rPr>
        <w:t xml:space="preserve"> koristiti“ (</w:t>
      </w:r>
      <w:r w:rsidR="00781167">
        <w:rPr>
          <w:rFonts w:ascii="Times New Roman" w:hAnsi="Times New Roman" w:cs="Times New Roman"/>
          <w:i/>
          <w:iCs/>
          <w:color w:val="000000" w:themeColor="text1"/>
          <w:sz w:val="24"/>
          <w:szCs w:val="24"/>
        </w:rPr>
        <w:t>Veličanstveno čovještvo</w:t>
      </w:r>
      <w:r w:rsidR="0002071F" w:rsidRPr="002E09CE">
        <w:rPr>
          <w:rFonts w:ascii="Times New Roman" w:hAnsi="Times New Roman" w:cs="Times New Roman"/>
          <w:color w:val="000000" w:themeColor="text1"/>
          <w:sz w:val="24"/>
          <w:szCs w:val="24"/>
        </w:rPr>
        <w:t>, br. 140).</w:t>
      </w:r>
      <w:r w:rsidR="0000466F" w:rsidRPr="002E09CE">
        <w:rPr>
          <w:rFonts w:ascii="Times New Roman" w:hAnsi="Times New Roman" w:cs="Times New Roman"/>
          <w:color w:val="000000" w:themeColor="text1"/>
          <w:sz w:val="24"/>
          <w:szCs w:val="24"/>
        </w:rPr>
        <w:t xml:space="preserve"> Taj </w:t>
      </w:r>
      <w:r w:rsidR="0000466F" w:rsidRPr="002E09CE">
        <w:rPr>
          <w:rFonts w:ascii="Times New Roman" w:hAnsi="Times New Roman" w:cs="Times New Roman"/>
          <w:i/>
          <w:iCs/>
          <w:color w:val="000000" w:themeColor="text1"/>
          <w:sz w:val="24"/>
          <w:szCs w:val="24"/>
        </w:rPr>
        <w:t>ne</w:t>
      </w:r>
      <w:r w:rsidR="0000466F" w:rsidRPr="002E09CE">
        <w:rPr>
          <w:rFonts w:ascii="Times New Roman" w:hAnsi="Times New Roman" w:cs="Times New Roman"/>
          <w:color w:val="000000" w:themeColor="text1"/>
          <w:sz w:val="24"/>
          <w:szCs w:val="24"/>
        </w:rPr>
        <w:t xml:space="preserve"> istinski je </w:t>
      </w:r>
      <w:r w:rsidR="0000466F" w:rsidRPr="002E09CE">
        <w:rPr>
          <w:rFonts w:ascii="Times New Roman" w:hAnsi="Times New Roman" w:cs="Times New Roman"/>
          <w:i/>
          <w:iCs/>
          <w:color w:val="000000" w:themeColor="text1"/>
          <w:sz w:val="24"/>
          <w:szCs w:val="24"/>
        </w:rPr>
        <w:t>da</w:t>
      </w:r>
      <w:r w:rsidR="0000466F" w:rsidRPr="002E09CE">
        <w:rPr>
          <w:rFonts w:ascii="Times New Roman" w:hAnsi="Times New Roman" w:cs="Times New Roman"/>
          <w:color w:val="000000" w:themeColor="text1"/>
          <w:sz w:val="24"/>
          <w:szCs w:val="24"/>
        </w:rPr>
        <w:t xml:space="preserve"> čovjeku! „Moramo, dakle, naučiti postiti od umjetne inteligencije i štititi naše mlade od obećanja savršenoga stroja, od one suptilne zavodljivosti zbog koje se ljudska misao čini nepotrebnom, upravo kada je najpotrebnija“ (</w:t>
      </w:r>
      <w:r w:rsidR="0000466F" w:rsidRPr="002E09CE">
        <w:rPr>
          <w:rFonts w:ascii="Times New Roman" w:hAnsi="Times New Roman" w:cs="Times New Roman"/>
          <w:i/>
          <w:iCs/>
          <w:color w:val="000000" w:themeColor="text1"/>
          <w:sz w:val="24"/>
          <w:szCs w:val="24"/>
        </w:rPr>
        <w:t>Isto</w:t>
      </w:r>
      <w:r w:rsidR="00692ED7" w:rsidRPr="002E09CE">
        <w:rPr>
          <w:rFonts w:ascii="Times New Roman" w:hAnsi="Times New Roman" w:cs="Times New Roman"/>
          <w:i/>
          <w:iCs/>
          <w:color w:val="000000" w:themeColor="text1"/>
          <w:sz w:val="24"/>
          <w:szCs w:val="24"/>
        </w:rPr>
        <w:t xml:space="preserve">, </w:t>
      </w:r>
      <w:r w:rsidR="00692ED7" w:rsidRPr="002E09CE">
        <w:rPr>
          <w:rFonts w:ascii="Times New Roman" w:hAnsi="Times New Roman" w:cs="Times New Roman"/>
          <w:color w:val="000000" w:themeColor="text1"/>
          <w:sz w:val="24"/>
          <w:szCs w:val="24"/>
        </w:rPr>
        <w:t>br. 140</w:t>
      </w:r>
      <w:r w:rsidR="0000466F" w:rsidRPr="002E09CE">
        <w:rPr>
          <w:rFonts w:ascii="Times New Roman" w:hAnsi="Times New Roman" w:cs="Times New Roman"/>
          <w:color w:val="000000" w:themeColor="text1"/>
          <w:sz w:val="24"/>
          <w:szCs w:val="24"/>
        </w:rPr>
        <w:t>)</w:t>
      </w:r>
      <w:r w:rsidR="0000466F" w:rsidRPr="002E09CE">
        <w:rPr>
          <w:color w:val="000000" w:themeColor="text1"/>
        </w:rPr>
        <w:t xml:space="preserve">. </w:t>
      </w:r>
    </w:p>
    <w:p w14:paraId="7A7DD8BD" w14:textId="77777777" w:rsidR="006F4A8A" w:rsidRPr="002E09CE" w:rsidRDefault="006F4A8A" w:rsidP="001F5B97">
      <w:pPr>
        <w:pStyle w:val="Bezproreda"/>
        <w:jc w:val="both"/>
        <w:rPr>
          <w:color w:val="000000" w:themeColor="text1"/>
        </w:rPr>
      </w:pPr>
    </w:p>
    <w:p w14:paraId="73C16E77" w14:textId="11C70DE8" w:rsidR="001D4E50" w:rsidRPr="002E09CE" w:rsidRDefault="006F4A8A" w:rsidP="001F5B97">
      <w:pPr>
        <w:pStyle w:val="Bezproreda"/>
        <w:jc w:val="both"/>
        <w:rPr>
          <w:rFonts w:ascii="Times New Roman" w:hAnsi="Times New Roman" w:cs="Times New Roman"/>
          <w:color w:val="000000" w:themeColor="text1"/>
          <w:sz w:val="24"/>
          <w:szCs w:val="24"/>
        </w:rPr>
      </w:pPr>
      <w:r w:rsidRPr="002E09CE">
        <w:rPr>
          <w:rFonts w:ascii="Times New Roman" w:hAnsi="Times New Roman" w:cs="Times New Roman"/>
          <w:color w:val="000000" w:themeColor="text1"/>
          <w:sz w:val="24"/>
          <w:szCs w:val="24"/>
        </w:rPr>
        <w:t>Draga djeco i mladi, dragi roditelji, dragi odg</w:t>
      </w:r>
      <w:r w:rsidR="007D68E9" w:rsidRPr="002E09CE">
        <w:rPr>
          <w:rFonts w:ascii="Times New Roman" w:hAnsi="Times New Roman" w:cs="Times New Roman"/>
          <w:color w:val="000000" w:themeColor="text1"/>
          <w:sz w:val="24"/>
          <w:szCs w:val="24"/>
        </w:rPr>
        <w:t>oji</w:t>
      </w:r>
      <w:r w:rsidRPr="002E09CE">
        <w:rPr>
          <w:rFonts w:ascii="Times New Roman" w:hAnsi="Times New Roman" w:cs="Times New Roman"/>
          <w:color w:val="000000" w:themeColor="text1"/>
          <w:sz w:val="24"/>
          <w:szCs w:val="24"/>
        </w:rPr>
        <w:t>telji</w:t>
      </w:r>
      <w:r w:rsidR="007D68E9" w:rsidRPr="002E09CE">
        <w:rPr>
          <w:rFonts w:ascii="Times New Roman" w:hAnsi="Times New Roman" w:cs="Times New Roman"/>
          <w:color w:val="000000" w:themeColor="text1"/>
          <w:sz w:val="24"/>
          <w:szCs w:val="24"/>
        </w:rPr>
        <w:t>, vjeroučitelji</w:t>
      </w:r>
      <w:r w:rsidRPr="002E09CE">
        <w:rPr>
          <w:rFonts w:ascii="Times New Roman" w:hAnsi="Times New Roman" w:cs="Times New Roman"/>
          <w:color w:val="000000" w:themeColor="text1"/>
          <w:sz w:val="24"/>
          <w:szCs w:val="24"/>
        </w:rPr>
        <w:t xml:space="preserve"> i nastavnici, drag</w:t>
      </w:r>
      <w:r w:rsidR="007D68E9" w:rsidRPr="002E09CE">
        <w:rPr>
          <w:rFonts w:ascii="Times New Roman" w:hAnsi="Times New Roman" w:cs="Times New Roman"/>
          <w:color w:val="000000" w:themeColor="text1"/>
          <w:sz w:val="24"/>
          <w:szCs w:val="24"/>
        </w:rPr>
        <w:t xml:space="preserve">i </w:t>
      </w:r>
      <w:r w:rsidRPr="002E09CE">
        <w:rPr>
          <w:rFonts w:ascii="Times New Roman" w:hAnsi="Times New Roman" w:cs="Times New Roman"/>
          <w:color w:val="000000" w:themeColor="text1"/>
          <w:sz w:val="24"/>
          <w:szCs w:val="24"/>
        </w:rPr>
        <w:t>svećenici</w:t>
      </w:r>
      <w:r w:rsidR="007D68E9" w:rsidRPr="002E09CE">
        <w:rPr>
          <w:rFonts w:ascii="Times New Roman" w:hAnsi="Times New Roman" w:cs="Times New Roman"/>
          <w:color w:val="000000" w:themeColor="text1"/>
          <w:sz w:val="24"/>
          <w:szCs w:val="24"/>
        </w:rPr>
        <w:t>, redovnici</w:t>
      </w:r>
      <w:r w:rsidRPr="002E09CE">
        <w:rPr>
          <w:rFonts w:ascii="Times New Roman" w:hAnsi="Times New Roman" w:cs="Times New Roman"/>
          <w:color w:val="000000" w:themeColor="text1"/>
          <w:sz w:val="24"/>
          <w:szCs w:val="24"/>
        </w:rPr>
        <w:t xml:space="preserve"> i redovnice! Naravno da Papi nije stalo do toga da nam iz ruku uzima pomoć koju doista možemo naći u svijetu digitalnih algoritama. Njegovo se upozorenje tiče opasnosti koja se neizravno odnosi na istinu našega života, cjelovitu slik</w:t>
      </w:r>
      <w:r w:rsidR="001D4E50" w:rsidRPr="002E09CE">
        <w:rPr>
          <w:rFonts w:ascii="Times New Roman" w:hAnsi="Times New Roman" w:cs="Times New Roman"/>
          <w:color w:val="000000" w:themeColor="text1"/>
          <w:sz w:val="24"/>
          <w:szCs w:val="24"/>
        </w:rPr>
        <w:t>u</w:t>
      </w:r>
      <w:r w:rsidRPr="002E09CE">
        <w:rPr>
          <w:rFonts w:ascii="Times New Roman" w:hAnsi="Times New Roman" w:cs="Times New Roman"/>
          <w:color w:val="000000" w:themeColor="text1"/>
          <w:sz w:val="24"/>
          <w:szCs w:val="24"/>
        </w:rPr>
        <w:t xml:space="preserve"> smisla te otuđenje koje taj digitalni svijet nosi sa sobom. Činjenica da zbog pojedinačnih mišljenja i pravila iz digitalnoga svijeta nestaju djela velikih literata i filozofa, </w:t>
      </w:r>
      <w:r w:rsidR="005B42FE">
        <w:rPr>
          <w:rFonts w:ascii="Times New Roman" w:hAnsi="Times New Roman" w:cs="Times New Roman"/>
          <w:color w:val="000000" w:themeColor="text1"/>
          <w:sz w:val="24"/>
          <w:szCs w:val="24"/>
        </w:rPr>
        <w:t>što</w:t>
      </w:r>
      <w:r w:rsidR="005B42FE" w:rsidRPr="002E09CE">
        <w:rPr>
          <w:rFonts w:ascii="Times New Roman" w:hAnsi="Times New Roman" w:cs="Times New Roman"/>
          <w:color w:val="000000" w:themeColor="text1"/>
          <w:sz w:val="24"/>
          <w:szCs w:val="24"/>
        </w:rPr>
        <w:t xml:space="preserve"> </w:t>
      </w:r>
      <w:r w:rsidRPr="002E09CE">
        <w:rPr>
          <w:rFonts w:ascii="Times New Roman" w:hAnsi="Times New Roman" w:cs="Times New Roman"/>
          <w:color w:val="000000" w:themeColor="text1"/>
          <w:sz w:val="24"/>
          <w:szCs w:val="24"/>
        </w:rPr>
        <w:t>upućuje na opasnost normiranja kolektivnog sjećanja</w:t>
      </w:r>
      <w:r w:rsidR="005B42FE">
        <w:rPr>
          <w:rFonts w:ascii="Times New Roman" w:hAnsi="Times New Roman" w:cs="Times New Roman"/>
          <w:color w:val="000000" w:themeColor="text1"/>
          <w:sz w:val="24"/>
          <w:szCs w:val="24"/>
        </w:rPr>
        <w:t xml:space="preserve">, </w:t>
      </w:r>
      <w:r w:rsidR="002F7E61">
        <w:rPr>
          <w:rFonts w:ascii="Times New Roman" w:hAnsi="Times New Roman" w:cs="Times New Roman"/>
          <w:color w:val="000000" w:themeColor="text1"/>
          <w:sz w:val="24"/>
          <w:szCs w:val="24"/>
        </w:rPr>
        <w:t>kao i</w:t>
      </w:r>
      <w:r w:rsidRPr="002E09CE">
        <w:rPr>
          <w:rFonts w:ascii="Times New Roman" w:hAnsi="Times New Roman" w:cs="Times New Roman"/>
          <w:color w:val="000000" w:themeColor="text1"/>
          <w:sz w:val="24"/>
          <w:szCs w:val="24"/>
        </w:rPr>
        <w:t xml:space="preserve"> stvarnost dobivanja već gotovih sažetaka, stvorenih na uzorku vjerojatnosti i osrednjosti</w:t>
      </w:r>
      <w:r w:rsidR="005B42FE">
        <w:rPr>
          <w:rFonts w:ascii="Times New Roman" w:hAnsi="Times New Roman" w:cs="Times New Roman"/>
          <w:color w:val="000000" w:themeColor="text1"/>
          <w:sz w:val="24"/>
          <w:szCs w:val="24"/>
        </w:rPr>
        <w:t xml:space="preserve">, </w:t>
      </w:r>
      <w:r w:rsidR="002F7E61">
        <w:rPr>
          <w:rFonts w:ascii="Times New Roman" w:hAnsi="Times New Roman" w:cs="Times New Roman"/>
          <w:color w:val="000000" w:themeColor="text1"/>
          <w:sz w:val="24"/>
          <w:szCs w:val="24"/>
        </w:rPr>
        <w:t>te</w:t>
      </w:r>
      <w:r w:rsidR="005B42FE">
        <w:rPr>
          <w:rFonts w:ascii="Times New Roman" w:hAnsi="Times New Roman" w:cs="Times New Roman"/>
          <w:color w:val="000000" w:themeColor="text1"/>
          <w:sz w:val="24"/>
          <w:szCs w:val="24"/>
        </w:rPr>
        <w:t>,</w:t>
      </w:r>
      <w:r w:rsidRPr="002E09CE">
        <w:rPr>
          <w:rFonts w:ascii="Times New Roman" w:hAnsi="Times New Roman" w:cs="Times New Roman"/>
          <w:color w:val="000000" w:themeColor="text1"/>
          <w:sz w:val="24"/>
          <w:szCs w:val="24"/>
        </w:rPr>
        <w:t xml:space="preserve"> konačno, bijeg od stvarnoga čovjeka i rast nepovjerenja prema njemu</w:t>
      </w:r>
      <w:r w:rsidR="000556B3" w:rsidRPr="002E09CE">
        <w:rPr>
          <w:rFonts w:ascii="Times New Roman" w:hAnsi="Times New Roman" w:cs="Times New Roman"/>
          <w:color w:val="000000" w:themeColor="text1"/>
          <w:sz w:val="24"/>
          <w:szCs w:val="24"/>
        </w:rPr>
        <w:t xml:space="preserve"> – sve su to razlozi Pap</w:t>
      </w:r>
      <w:r w:rsidR="00831BF2">
        <w:rPr>
          <w:rFonts w:ascii="Times New Roman" w:hAnsi="Times New Roman" w:cs="Times New Roman"/>
          <w:color w:val="000000" w:themeColor="text1"/>
          <w:sz w:val="24"/>
          <w:szCs w:val="24"/>
        </w:rPr>
        <w:t>ine</w:t>
      </w:r>
      <w:r w:rsidR="000556B3" w:rsidRPr="002E09CE">
        <w:rPr>
          <w:rFonts w:ascii="Times New Roman" w:hAnsi="Times New Roman" w:cs="Times New Roman"/>
          <w:color w:val="000000" w:themeColor="text1"/>
          <w:sz w:val="24"/>
          <w:szCs w:val="24"/>
        </w:rPr>
        <w:t xml:space="preserve"> želj</w:t>
      </w:r>
      <w:r w:rsidR="00831BF2">
        <w:rPr>
          <w:rFonts w:ascii="Times New Roman" w:hAnsi="Times New Roman" w:cs="Times New Roman"/>
          <w:color w:val="000000" w:themeColor="text1"/>
          <w:sz w:val="24"/>
          <w:szCs w:val="24"/>
        </w:rPr>
        <w:t>e</w:t>
      </w:r>
      <w:r w:rsidR="000556B3" w:rsidRPr="002E09CE">
        <w:rPr>
          <w:rFonts w:ascii="Times New Roman" w:hAnsi="Times New Roman" w:cs="Times New Roman"/>
          <w:color w:val="000000" w:themeColor="text1"/>
          <w:sz w:val="24"/>
          <w:szCs w:val="24"/>
        </w:rPr>
        <w:t xml:space="preserve"> </w:t>
      </w:r>
      <w:r w:rsidR="00831BF2">
        <w:rPr>
          <w:rFonts w:ascii="Times New Roman" w:hAnsi="Times New Roman" w:cs="Times New Roman"/>
          <w:color w:val="000000" w:themeColor="text1"/>
          <w:sz w:val="24"/>
          <w:szCs w:val="24"/>
        </w:rPr>
        <w:t xml:space="preserve">za </w:t>
      </w:r>
      <w:r w:rsidR="000556B3" w:rsidRPr="002E09CE">
        <w:rPr>
          <w:rFonts w:ascii="Times New Roman" w:hAnsi="Times New Roman" w:cs="Times New Roman"/>
          <w:color w:val="000000" w:themeColor="text1"/>
          <w:sz w:val="24"/>
          <w:szCs w:val="24"/>
        </w:rPr>
        <w:t>stvaranj</w:t>
      </w:r>
      <w:r w:rsidR="00831BF2">
        <w:rPr>
          <w:rFonts w:ascii="Times New Roman" w:hAnsi="Times New Roman" w:cs="Times New Roman"/>
          <w:color w:val="000000" w:themeColor="text1"/>
          <w:sz w:val="24"/>
          <w:szCs w:val="24"/>
        </w:rPr>
        <w:t>em</w:t>
      </w:r>
      <w:r w:rsidR="000556B3" w:rsidRPr="002E09CE">
        <w:rPr>
          <w:rFonts w:ascii="Times New Roman" w:hAnsi="Times New Roman" w:cs="Times New Roman"/>
          <w:color w:val="000000" w:themeColor="text1"/>
          <w:sz w:val="24"/>
          <w:szCs w:val="24"/>
        </w:rPr>
        <w:t xml:space="preserve"> </w:t>
      </w:r>
      <w:r w:rsidR="000556B3" w:rsidRPr="002E09CE">
        <w:rPr>
          <w:rFonts w:ascii="Times New Roman" w:hAnsi="Times New Roman" w:cs="Times New Roman"/>
          <w:i/>
          <w:iCs/>
          <w:color w:val="000000" w:themeColor="text1"/>
          <w:sz w:val="24"/>
          <w:szCs w:val="24"/>
        </w:rPr>
        <w:t>odgojnoga sporazuma</w:t>
      </w:r>
      <w:r w:rsidR="000556B3" w:rsidRPr="002E09CE">
        <w:rPr>
          <w:rFonts w:ascii="Times New Roman" w:hAnsi="Times New Roman" w:cs="Times New Roman"/>
          <w:color w:val="000000" w:themeColor="text1"/>
          <w:sz w:val="24"/>
          <w:szCs w:val="24"/>
        </w:rPr>
        <w:t xml:space="preserve"> </w:t>
      </w:r>
      <w:r w:rsidR="00831BF2">
        <w:rPr>
          <w:rFonts w:ascii="Times New Roman" w:hAnsi="Times New Roman" w:cs="Times New Roman"/>
          <w:color w:val="000000" w:themeColor="text1"/>
          <w:sz w:val="24"/>
          <w:szCs w:val="24"/>
        </w:rPr>
        <w:t>u</w:t>
      </w:r>
      <w:r w:rsidR="00831BF2" w:rsidRPr="002E09CE">
        <w:rPr>
          <w:rFonts w:ascii="Times New Roman" w:hAnsi="Times New Roman" w:cs="Times New Roman"/>
          <w:color w:val="000000" w:themeColor="text1"/>
          <w:sz w:val="24"/>
          <w:szCs w:val="24"/>
        </w:rPr>
        <w:t xml:space="preserve"> </w:t>
      </w:r>
      <w:r w:rsidR="000556B3" w:rsidRPr="002E09CE">
        <w:rPr>
          <w:rFonts w:ascii="Times New Roman" w:hAnsi="Times New Roman" w:cs="Times New Roman"/>
          <w:color w:val="000000" w:themeColor="text1"/>
          <w:sz w:val="24"/>
          <w:szCs w:val="24"/>
        </w:rPr>
        <w:t xml:space="preserve">digitalno doba. Na kraju, Papa je svjestan da ovakav </w:t>
      </w:r>
      <w:r w:rsidR="000556B3" w:rsidRPr="002E09CE">
        <w:rPr>
          <w:rFonts w:ascii="Times New Roman" w:hAnsi="Times New Roman" w:cs="Times New Roman"/>
          <w:color w:val="000000" w:themeColor="text1"/>
          <w:sz w:val="24"/>
          <w:szCs w:val="24"/>
        </w:rPr>
        <w:lastRenderedPageBreak/>
        <w:t xml:space="preserve">odgojno-obrazovni sustav, ali i sva područja </w:t>
      </w:r>
      <w:r w:rsidR="002060BA" w:rsidRPr="002E09CE">
        <w:rPr>
          <w:rFonts w:ascii="Times New Roman" w:hAnsi="Times New Roman" w:cs="Times New Roman"/>
          <w:color w:val="000000" w:themeColor="text1"/>
          <w:sz w:val="24"/>
          <w:szCs w:val="24"/>
        </w:rPr>
        <w:t>ljudskoga života</w:t>
      </w:r>
      <w:r w:rsidR="000556B3" w:rsidRPr="002E09CE">
        <w:rPr>
          <w:rFonts w:ascii="Times New Roman" w:hAnsi="Times New Roman" w:cs="Times New Roman"/>
          <w:color w:val="000000" w:themeColor="text1"/>
          <w:sz w:val="24"/>
          <w:szCs w:val="24"/>
        </w:rPr>
        <w:t xml:space="preserve">, guši </w:t>
      </w:r>
      <w:r w:rsidR="002060BA" w:rsidRPr="002E09CE">
        <w:rPr>
          <w:rFonts w:ascii="Times New Roman" w:hAnsi="Times New Roman" w:cs="Times New Roman"/>
          <w:color w:val="000000" w:themeColor="text1"/>
          <w:sz w:val="24"/>
          <w:szCs w:val="24"/>
        </w:rPr>
        <w:t>ljudsku</w:t>
      </w:r>
      <w:r w:rsidR="000556B3" w:rsidRPr="002E09CE">
        <w:rPr>
          <w:rFonts w:ascii="Times New Roman" w:hAnsi="Times New Roman" w:cs="Times New Roman"/>
          <w:color w:val="000000" w:themeColor="text1"/>
          <w:sz w:val="24"/>
          <w:szCs w:val="24"/>
        </w:rPr>
        <w:t xml:space="preserve"> znatiželju, </w:t>
      </w:r>
      <w:r w:rsidR="002060BA" w:rsidRPr="002E09CE">
        <w:rPr>
          <w:rFonts w:ascii="Times New Roman" w:hAnsi="Times New Roman" w:cs="Times New Roman"/>
          <w:color w:val="000000" w:themeColor="text1"/>
          <w:sz w:val="24"/>
          <w:szCs w:val="24"/>
        </w:rPr>
        <w:t xml:space="preserve">čovjeka </w:t>
      </w:r>
      <w:r w:rsidR="000556B3" w:rsidRPr="002E09CE">
        <w:rPr>
          <w:rFonts w:ascii="Times New Roman" w:hAnsi="Times New Roman" w:cs="Times New Roman"/>
          <w:color w:val="000000" w:themeColor="text1"/>
          <w:sz w:val="24"/>
          <w:szCs w:val="24"/>
        </w:rPr>
        <w:t>ostavlja u stvarnosti u kojoj se ne postavljaju pitanja, a takva je stvarnost, kad</w:t>
      </w:r>
      <w:r w:rsidR="002060BA" w:rsidRPr="002E09CE">
        <w:rPr>
          <w:rFonts w:ascii="Times New Roman" w:hAnsi="Times New Roman" w:cs="Times New Roman"/>
          <w:color w:val="000000" w:themeColor="text1"/>
          <w:sz w:val="24"/>
          <w:szCs w:val="24"/>
        </w:rPr>
        <w:t xml:space="preserve"> </w:t>
      </w:r>
      <w:r w:rsidR="000556B3" w:rsidRPr="002E09CE">
        <w:rPr>
          <w:rFonts w:ascii="Times New Roman" w:hAnsi="Times New Roman" w:cs="Times New Roman"/>
          <w:color w:val="000000" w:themeColor="text1"/>
          <w:sz w:val="24"/>
          <w:szCs w:val="24"/>
        </w:rPr>
        <w:t>je riječ o pojedincu, osuđena na stagnaciju i</w:t>
      </w:r>
      <w:r w:rsidR="001D4E50" w:rsidRPr="002E09CE">
        <w:rPr>
          <w:rFonts w:ascii="Times New Roman" w:hAnsi="Times New Roman" w:cs="Times New Roman"/>
          <w:color w:val="000000" w:themeColor="text1"/>
          <w:sz w:val="24"/>
          <w:szCs w:val="24"/>
        </w:rPr>
        <w:t xml:space="preserve"> na obeshrabrenost. A pitanje Boga je, kako će reći blagopokojni papa Benedikt XVI.</w:t>
      </w:r>
      <w:r w:rsidR="002C1BF4">
        <w:rPr>
          <w:rFonts w:ascii="Times New Roman" w:hAnsi="Times New Roman" w:cs="Times New Roman"/>
          <w:color w:val="000000" w:themeColor="text1"/>
          <w:sz w:val="24"/>
          <w:szCs w:val="24"/>
        </w:rPr>
        <w:t>,</w:t>
      </w:r>
      <w:r w:rsidR="001D4E50" w:rsidRPr="002E09CE">
        <w:rPr>
          <w:rFonts w:ascii="Times New Roman" w:hAnsi="Times New Roman" w:cs="Times New Roman"/>
          <w:color w:val="000000" w:themeColor="text1"/>
          <w:sz w:val="24"/>
          <w:szCs w:val="24"/>
        </w:rPr>
        <w:t xml:space="preserve"> „srž ljudskoga bitka“. Svi mi, samo sjedinjeni u jednoj Istini, možemo zajedno pronaći put kako odgovoriti na izazove pred kojima se nalazi ne samo odgojno</w:t>
      </w:r>
      <w:r w:rsidR="004227CB" w:rsidRPr="002E09CE">
        <w:rPr>
          <w:rFonts w:ascii="Times New Roman" w:hAnsi="Times New Roman" w:cs="Times New Roman"/>
          <w:color w:val="000000" w:themeColor="text1"/>
          <w:sz w:val="24"/>
          <w:szCs w:val="24"/>
        </w:rPr>
        <w:t>-</w:t>
      </w:r>
      <w:r w:rsidR="001D4E50" w:rsidRPr="002E09CE">
        <w:rPr>
          <w:rFonts w:ascii="Times New Roman" w:hAnsi="Times New Roman" w:cs="Times New Roman"/>
          <w:color w:val="000000" w:themeColor="text1"/>
          <w:sz w:val="24"/>
          <w:szCs w:val="24"/>
        </w:rPr>
        <w:t>obrazovni sustav, nego i svaka obitelj, zajedno s crkvenom zajednicom.</w:t>
      </w:r>
    </w:p>
    <w:p w14:paraId="4E51871F" w14:textId="77777777" w:rsidR="001D4E50" w:rsidRPr="002E09CE" w:rsidRDefault="001D4E50" w:rsidP="001F5B97">
      <w:pPr>
        <w:pStyle w:val="Bezproreda"/>
        <w:jc w:val="both"/>
        <w:rPr>
          <w:rFonts w:ascii="Times New Roman" w:hAnsi="Times New Roman" w:cs="Times New Roman"/>
          <w:color w:val="000000" w:themeColor="text1"/>
          <w:sz w:val="24"/>
          <w:szCs w:val="24"/>
        </w:rPr>
      </w:pPr>
    </w:p>
    <w:p w14:paraId="205C41D7" w14:textId="0892B469" w:rsidR="002E5E5D" w:rsidRPr="002E09CE" w:rsidRDefault="001B3FFF" w:rsidP="001F5B97">
      <w:pPr>
        <w:pStyle w:val="Bezproreda"/>
        <w:jc w:val="both"/>
        <w:rPr>
          <w:rFonts w:ascii="Times New Roman" w:eastAsia="Times New Roman" w:hAnsi="Times New Roman" w:cs="Times New Roman"/>
          <w:color w:val="000000" w:themeColor="text1"/>
          <w:kern w:val="0"/>
          <w:sz w:val="24"/>
          <w:szCs w:val="24"/>
          <w:lang w:eastAsia="hr-HR"/>
          <w14:ligatures w14:val="none"/>
        </w:rPr>
      </w:pPr>
      <w:r w:rsidRPr="002E09CE">
        <w:rPr>
          <w:rFonts w:ascii="Times New Roman" w:eastAsia="Times New Roman" w:hAnsi="Times New Roman" w:cs="Times New Roman"/>
          <w:b/>
          <w:bCs/>
          <w:color w:val="000000" w:themeColor="text1"/>
          <w:kern w:val="0"/>
          <w:sz w:val="24"/>
          <w:szCs w:val="24"/>
          <w:lang w:eastAsia="hr-HR"/>
          <w14:ligatures w14:val="none"/>
        </w:rPr>
        <w:t>Da nitko ne bude lišen prilike da upozna i ljubi Krista</w:t>
      </w:r>
      <w:r w:rsidRPr="002E09CE">
        <w:rPr>
          <w:rFonts w:ascii="Times New Roman" w:eastAsia="Times New Roman" w:hAnsi="Times New Roman" w:cs="Times New Roman"/>
          <w:color w:val="000000" w:themeColor="text1"/>
          <w:kern w:val="0"/>
          <w:sz w:val="24"/>
          <w:szCs w:val="24"/>
          <w:lang w:eastAsia="hr-HR"/>
          <w14:ligatures w14:val="none"/>
        </w:rPr>
        <w:t>. Nemoguće je ne primijetiti da je mentalitet današnjega društva mentalitet učinkovitosti. Ono što činimo važnije je često od onoga što jesmo. Također ne smijemo zatvarati oči pred činjenicom da se taj mentalitet udomio i u život Crkve</w:t>
      </w:r>
      <w:r w:rsidR="0059539D" w:rsidRPr="002E09CE">
        <w:rPr>
          <w:rFonts w:ascii="Times New Roman" w:eastAsia="Times New Roman" w:hAnsi="Times New Roman" w:cs="Times New Roman"/>
          <w:color w:val="000000" w:themeColor="text1"/>
          <w:kern w:val="0"/>
          <w:sz w:val="24"/>
          <w:szCs w:val="24"/>
          <w:lang w:eastAsia="hr-HR"/>
          <w14:ligatures w14:val="none"/>
        </w:rPr>
        <w:t xml:space="preserve"> te njezinih djelatnika. Koliko</w:t>
      </w:r>
      <w:r w:rsidR="009D4942">
        <w:rPr>
          <w:rFonts w:ascii="Times New Roman" w:eastAsia="Times New Roman" w:hAnsi="Times New Roman" w:cs="Times New Roman"/>
          <w:color w:val="000000" w:themeColor="text1"/>
          <w:kern w:val="0"/>
          <w:sz w:val="24"/>
          <w:szCs w:val="24"/>
          <w:lang w:eastAsia="hr-HR"/>
          <w14:ligatures w14:val="none"/>
        </w:rPr>
        <w:t xml:space="preserve"> </w:t>
      </w:r>
      <w:r w:rsidR="0059539D" w:rsidRPr="002E09CE">
        <w:rPr>
          <w:rFonts w:ascii="Times New Roman" w:eastAsia="Times New Roman" w:hAnsi="Times New Roman" w:cs="Times New Roman"/>
          <w:color w:val="000000" w:themeColor="text1"/>
          <w:kern w:val="0"/>
          <w:sz w:val="24"/>
          <w:szCs w:val="24"/>
          <w:lang w:eastAsia="hr-HR"/>
          <w14:ligatures w14:val="none"/>
        </w:rPr>
        <w:t>god je pohvalno u potpunosti se davati pozivu koji smo pozvani ispuniti, papa Lav XIV. u tome vidi napast i kušnju „obrata hijerarhije duhovnoga identiteta“ (</w:t>
      </w:r>
      <w:r w:rsidR="0059539D" w:rsidRPr="002E09CE">
        <w:rPr>
          <w:rFonts w:ascii="Times New Roman" w:eastAsia="Times New Roman" w:hAnsi="Times New Roman" w:cs="Times New Roman"/>
          <w:i/>
          <w:iCs/>
          <w:color w:val="000000" w:themeColor="text1"/>
          <w:kern w:val="0"/>
          <w:sz w:val="24"/>
          <w:szCs w:val="24"/>
          <w:lang w:eastAsia="hr-HR"/>
          <w14:ligatures w14:val="none"/>
        </w:rPr>
        <w:t>Odanost koja stvara budućnost</w:t>
      </w:r>
      <w:r w:rsidR="0059539D" w:rsidRPr="002E09CE">
        <w:rPr>
          <w:rFonts w:ascii="Times New Roman" w:eastAsia="Times New Roman" w:hAnsi="Times New Roman" w:cs="Times New Roman"/>
          <w:color w:val="000000" w:themeColor="text1"/>
          <w:kern w:val="0"/>
          <w:sz w:val="24"/>
          <w:szCs w:val="24"/>
          <w:lang w:eastAsia="hr-HR"/>
          <w14:ligatures w14:val="none"/>
        </w:rPr>
        <w:t>, br. 24) svećenika, ali ništa manje i vjeroučitelja kao navjestitelja Riječi Božje. Druga je, pak, ona napast, već spomenuta, kad se zbog zastrašenosti okolnostima u kojima djeluje svećenik, vjeroučitelj ili vjernik laik u društvenom i kulturnom ambijentu</w:t>
      </w:r>
      <w:r w:rsidR="002E5E5D" w:rsidRPr="002E09CE">
        <w:rPr>
          <w:rFonts w:ascii="Times New Roman" w:eastAsia="Times New Roman" w:hAnsi="Times New Roman" w:cs="Times New Roman"/>
          <w:color w:val="000000" w:themeColor="text1"/>
          <w:kern w:val="0"/>
          <w:sz w:val="24"/>
          <w:szCs w:val="24"/>
          <w:lang w:eastAsia="hr-HR"/>
          <w14:ligatures w14:val="none"/>
        </w:rPr>
        <w:t xml:space="preserve">, pribjegava </w:t>
      </w:r>
      <w:proofErr w:type="spellStart"/>
      <w:r w:rsidR="002E5E5D" w:rsidRPr="002E09CE">
        <w:rPr>
          <w:rFonts w:ascii="Times New Roman" w:eastAsia="Times New Roman" w:hAnsi="Times New Roman" w:cs="Times New Roman"/>
          <w:color w:val="000000" w:themeColor="text1"/>
          <w:kern w:val="0"/>
          <w:sz w:val="24"/>
          <w:szCs w:val="24"/>
          <w:lang w:eastAsia="hr-HR"/>
          <w14:ligatures w14:val="none"/>
        </w:rPr>
        <w:t>kvijetizmu</w:t>
      </w:r>
      <w:proofErr w:type="spellEnd"/>
      <w:r w:rsidR="002E5E5D" w:rsidRPr="002E09CE">
        <w:rPr>
          <w:rFonts w:ascii="Times New Roman" w:eastAsia="Times New Roman" w:hAnsi="Times New Roman" w:cs="Times New Roman"/>
          <w:color w:val="000000" w:themeColor="text1"/>
          <w:kern w:val="0"/>
          <w:sz w:val="24"/>
          <w:szCs w:val="24"/>
          <w:lang w:eastAsia="hr-HR"/>
          <w14:ligatures w14:val="none"/>
        </w:rPr>
        <w:t>, odnosno povlačenju u sebe, odbijanju izazova evangelizacije</w:t>
      </w:r>
      <w:r w:rsidR="004227CB" w:rsidRPr="002E09CE">
        <w:rPr>
          <w:rFonts w:ascii="Times New Roman" w:eastAsia="Times New Roman" w:hAnsi="Times New Roman" w:cs="Times New Roman"/>
          <w:color w:val="000000" w:themeColor="text1"/>
          <w:kern w:val="0"/>
          <w:sz w:val="24"/>
          <w:szCs w:val="24"/>
          <w:lang w:eastAsia="hr-HR"/>
          <w14:ligatures w14:val="none"/>
        </w:rPr>
        <w:t>,</w:t>
      </w:r>
      <w:r w:rsidR="002E5E5D" w:rsidRPr="002E09CE">
        <w:rPr>
          <w:rFonts w:ascii="Times New Roman" w:eastAsia="Times New Roman" w:hAnsi="Times New Roman" w:cs="Times New Roman"/>
          <w:color w:val="000000" w:themeColor="text1"/>
          <w:kern w:val="0"/>
          <w:sz w:val="24"/>
          <w:szCs w:val="24"/>
          <w:lang w:eastAsia="hr-HR"/>
          <w14:ligatures w14:val="none"/>
        </w:rPr>
        <w:t xml:space="preserve"> pri čemu se prihvaća inertni i defetistički stav. I jedni i drugi zaboravljaju da je središnja misao i milost kršćanskoga poziva činiti sve da nitko ne bude lišen prilike da upozna i ljubi Krista. Sjedinjenje u strasti za kraljevstvo Božje </w:t>
      </w:r>
      <w:r w:rsidR="00632512">
        <w:rPr>
          <w:rFonts w:ascii="Times New Roman" w:eastAsia="Times New Roman" w:hAnsi="Times New Roman" w:cs="Times New Roman"/>
          <w:color w:val="000000" w:themeColor="text1"/>
          <w:kern w:val="0"/>
          <w:sz w:val="24"/>
          <w:szCs w:val="24"/>
          <w:lang w:eastAsia="hr-HR"/>
          <w14:ligatures w14:val="none"/>
        </w:rPr>
        <w:t xml:space="preserve">i vjernost evanđelju </w:t>
      </w:r>
      <w:r w:rsidR="002E5E5D" w:rsidRPr="002E09CE">
        <w:rPr>
          <w:rFonts w:ascii="Times New Roman" w:eastAsia="Times New Roman" w:hAnsi="Times New Roman" w:cs="Times New Roman"/>
          <w:color w:val="000000" w:themeColor="text1"/>
          <w:kern w:val="0"/>
          <w:sz w:val="24"/>
          <w:szCs w:val="24"/>
          <w:lang w:eastAsia="hr-HR"/>
          <w14:ligatures w14:val="none"/>
        </w:rPr>
        <w:t xml:space="preserve">ostvaruje se, prema riječima pape Lava XIV., na temelju škole </w:t>
      </w:r>
      <w:proofErr w:type="spellStart"/>
      <w:r w:rsidR="002E5E5D" w:rsidRPr="002E09CE">
        <w:rPr>
          <w:rFonts w:ascii="Times New Roman" w:eastAsia="Times New Roman" w:hAnsi="Times New Roman" w:cs="Times New Roman"/>
          <w:color w:val="000000" w:themeColor="text1"/>
          <w:kern w:val="0"/>
          <w:sz w:val="24"/>
          <w:szCs w:val="24"/>
          <w:lang w:eastAsia="hr-HR"/>
          <w14:ligatures w14:val="none"/>
        </w:rPr>
        <w:t>sinodalnosti</w:t>
      </w:r>
      <w:proofErr w:type="spellEnd"/>
      <w:r w:rsidR="002E5E5D" w:rsidRPr="002E09CE">
        <w:rPr>
          <w:rFonts w:ascii="Times New Roman" w:eastAsia="Times New Roman" w:hAnsi="Times New Roman" w:cs="Times New Roman"/>
          <w:color w:val="000000" w:themeColor="text1"/>
          <w:kern w:val="0"/>
          <w:sz w:val="24"/>
          <w:szCs w:val="24"/>
          <w:lang w:eastAsia="hr-HR"/>
          <w14:ligatures w14:val="none"/>
        </w:rPr>
        <w:t xml:space="preserve">, u prevladavanju </w:t>
      </w:r>
      <w:r w:rsidR="00C95D35" w:rsidRPr="002E09CE">
        <w:rPr>
          <w:rFonts w:ascii="Times New Roman" w:eastAsia="Times New Roman" w:hAnsi="Times New Roman" w:cs="Times New Roman"/>
          <w:color w:val="000000" w:themeColor="text1"/>
          <w:kern w:val="0"/>
          <w:sz w:val="24"/>
          <w:szCs w:val="24"/>
          <w:lang w:eastAsia="hr-HR"/>
          <w14:ligatures w14:val="none"/>
        </w:rPr>
        <w:t>isključivoga</w:t>
      </w:r>
      <w:r w:rsidR="002E5E5D" w:rsidRPr="002E09CE">
        <w:rPr>
          <w:rFonts w:ascii="Times New Roman" w:eastAsia="Times New Roman" w:hAnsi="Times New Roman" w:cs="Times New Roman"/>
          <w:color w:val="000000" w:themeColor="text1"/>
          <w:kern w:val="0"/>
          <w:sz w:val="24"/>
          <w:szCs w:val="24"/>
          <w:lang w:eastAsia="hr-HR"/>
          <w14:ligatures w14:val="none"/>
        </w:rPr>
        <w:t xml:space="preserve"> stila vođenja zajednice, koji vodi centralizaciji pastorala i skrbi </w:t>
      </w:r>
      <w:r w:rsidR="002E778A" w:rsidRPr="002E09CE">
        <w:rPr>
          <w:rFonts w:ascii="Times New Roman" w:eastAsia="Times New Roman" w:hAnsi="Times New Roman" w:cs="Times New Roman"/>
          <w:color w:val="000000" w:themeColor="text1"/>
          <w:kern w:val="0"/>
          <w:sz w:val="24"/>
          <w:szCs w:val="24"/>
          <w:lang w:eastAsia="hr-HR"/>
          <w14:ligatures w14:val="none"/>
        </w:rPr>
        <w:t xml:space="preserve">koja mu je </w:t>
      </w:r>
      <w:r w:rsidR="002E5E5D" w:rsidRPr="002E09CE">
        <w:rPr>
          <w:rFonts w:ascii="Times New Roman" w:eastAsia="Times New Roman" w:hAnsi="Times New Roman" w:cs="Times New Roman"/>
          <w:color w:val="000000" w:themeColor="text1"/>
          <w:kern w:val="0"/>
          <w:sz w:val="24"/>
          <w:szCs w:val="24"/>
          <w:lang w:eastAsia="hr-HR"/>
          <w14:ligatures w14:val="none"/>
        </w:rPr>
        <w:t>dodijeljen</w:t>
      </w:r>
      <w:r w:rsidR="002E778A" w:rsidRPr="002E09CE">
        <w:rPr>
          <w:rFonts w:ascii="Times New Roman" w:eastAsia="Times New Roman" w:hAnsi="Times New Roman" w:cs="Times New Roman"/>
          <w:color w:val="000000" w:themeColor="text1"/>
          <w:kern w:val="0"/>
          <w:sz w:val="24"/>
          <w:szCs w:val="24"/>
          <w:lang w:eastAsia="hr-HR"/>
          <w14:ligatures w14:val="none"/>
        </w:rPr>
        <w:t>a</w:t>
      </w:r>
      <w:r w:rsidR="002E5E5D" w:rsidRPr="002E09CE">
        <w:rPr>
          <w:rFonts w:ascii="Times New Roman" w:eastAsia="Times New Roman" w:hAnsi="Times New Roman" w:cs="Times New Roman"/>
          <w:color w:val="000000" w:themeColor="text1"/>
          <w:kern w:val="0"/>
          <w:sz w:val="24"/>
          <w:szCs w:val="24"/>
          <w:lang w:eastAsia="hr-HR"/>
          <w14:ligatures w14:val="none"/>
        </w:rPr>
        <w:t>. Nasuprot tomu, izgradnja sve kolegijaln</w:t>
      </w:r>
      <w:r w:rsidR="008C783F">
        <w:rPr>
          <w:rFonts w:ascii="Times New Roman" w:eastAsia="Times New Roman" w:hAnsi="Times New Roman" w:cs="Times New Roman"/>
          <w:color w:val="000000" w:themeColor="text1"/>
          <w:kern w:val="0"/>
          <w:sz w:val="24"/>
          <w:szCs w:val="24"/>
          <w:lang w:eastAsia="hr-HR"/>
          <w14:ligatures w14:val="none"/>
        </w:rPr>
        <w:t>ije</w:t>
      </w:r>
      <w:r w:rsidR="002E5E5D" w:rsidRPr="002E09CE">
        <w:rPr>
          <w:rFonts w:ascii="Times New Roman" w:eastAsia="Times New Roman" w:hAnsi="Times New Roman" w:cs="Times New Roman"/>
          <w:color w:val="000000" w:themeColor="text1"/>
          <w:kern w:val="0"/>
          <w:sz w:val="24"/>
          <w:szCs w:val="24"/>
          <w:lang w:eastAsia="hr-HR"/>
          <w14:ligatures w14:val="none"/>
        </w:rPr>
        <w:t xml:space="preserve">g stila vođenja zajednice, u kojoj ima mjesta i za svećenika, ali i za čitav Božji narod, znak je </w:t>
      </w:r>
      <w:proofErr w:type="spellStart"/>
      <w:r w:rsidR="002E5E5D" w:rsidRPr="002E09CE">
        <w:rPr>
          <w:rFonts w:ascii="Times New Roman" w:eastAsia="Times New Roman" w:hAnsi="Times New Roman" w:cs="Times New Roman"/>
          <w:color w:val="000000" w:themeColor="text1"/>
          <w:kern w:val="0"/>
          <w:sz w:val="24"/>
          <w:szCs w:val="24"/>
          <w:lang w:eastAsia="hr-HR"/>
          <w14:ligatures w14:val="none"/>
        </w:rPr>
        <w:t>življenoga</w:t>
      </w:r>
      <w:proofErr w:type="spellEnd"/>
      <w:r w:rsidR="002E5E5D" w:rsidRPr="002E09CE">
        <w:rPr>
          <w:rFonts w:ascii="Times New Roman" w:eastAsia="Times New Roman" w:hAnsi="Times New Roman" w:cs="Times New Roman"/>
          <w:color w:val="000000" w:themeColor="text1"/>
          <w:kern w:val="0"/>
          <w:sz w:val="24"/>
          <w:szCs w:val="24"/>
          <w:lang w:eastAsia="hr-HR"/>
          <w14:ligatures w14:val="none"/>
        </w:rPr>
        <w:t xml:space="preserve"> ploda različitosti darova, no</w:t>
      </w:r>
      <w:r w:rsidR="004227CB" w:rsidRPr="002E09CE">
        <w:rPr>
          <w:rFonts w:ascii="Times New Roman" w:eastAsia="Times New Roman" w:hAnsi="Times New Roman" w:cs="Times New Roman"/>
          <w:color w:val="000000" w:themeColor="text1"/>
          <w:kern w:val="0"/>
          <w:sz w:val="24"/>
          <w:szCs w:val="24"/>
          <w:lang w:eastAsia="hr-HR"/>
          <w14:ligatures w14:val="none"/>
        </w:rPr>
        <w:t>š</w:t>
      </w:r>
      <w:r w:rsidR="002E5E5D" w:rsidRPr="002E09CE">
        <w:rPr>
          <w:rFonts w:ascii="Times New Roman" w:eastAsia="Times New Roman" w:hAnsi="Times New Roman" w:cs="Times New Roman"/>
          <w:color w:val="000000" w:themeColor="text1"/>
          <w:kern w:val="0"/>
          <w:sz w:val="24"/>
          <w:szCs w:val="24"/>
          <w:lang w:eastAsia="hr-HR"/>
          <w14:ligatures w14:val="none"/>
        </w:rPr>
        <w:t>enih Duhom Svetim (</w:t>
      </w:r>
      <w:r w:rsidR="002E5E5D" w:rsidRPr="002E09CE">
        <w:rPr>
          <w:rFonts w:ascii="Times New Roman" w:eastAsia="Times New Roman" w:hAnsi="Times New Roman" w:cs="Times New Roman"/>
          <w:i/>
          <w:iCs/>
          <w:color w:val="000000" w:themeColor="text1"/>
          <w:kern w:val="0"/>
          <w:sz w:val="24"/>
          <w:szCs w:val="24"/>
          <w:lang w:eastAsia="hr-HR"/>
          <w14:ligatures w14:val="none"/>
        </w:rPr>
        <w:t>Isto</w:t>
      </w:r>
      <w:r w:rsidR="002E5E5D" w:rsidRPr="002E09CE">
        <w:rPr>
          <w:rFonts w:ascii="Times New Roman" w:eastAsia="Times New Roman" w:hAnsi="Times New Roman" w:cs="Times New Roman"/>
          <w:color w:val="000000" w:themeColor="text1"/>
          <w:kern w:val="0"/>
          <w:sz w:val="24"/>
          <w:szCs w:val="24"/>
          <w:lang w:eastAsia="hr-HR"/>
          <w14:ligatures w14:val="none"/>
        </w:rPr>
        <w:t xml:space="preserve">, br. 22). </w:t>
      </w:r>
    </w:p>
    <w:p w14:paraId="2E03D147" w14:textId="77777777" w:rsidR="002E5E5D" w:rsidRPr="002E09CE" w:rsidRDefault="002E5E5D" w:rsidP="001F5B97">
      <w:pPr>
        <w:pStyle w:val="Bezproreda"/>
        <w:jc w:val="both"/>
        <w:rPr>
          <w:rFonts w:ascii="Times New Roman" w:eastAsia="Times New Roman" w:hAnsi="Times New Roman" w:cs="Times New Roman"/>
          <w:color w:val="000000" w:themeColor="text1"/>
          <w:kern w:val="0"/>
          <w:sz w:val="24"/>
          <w:szCs w:val="24"/>
          <w:lang w:eastAsia="hr-HR"/>
          <w14:ligatures w14:val="none"/>
        </w:rPr>
      </w:pPr>
    </w:p>
    <w:p w14:paraId="72E522BE" w14:textId="6A40CC3E" w:rsidR="001D4E50" w:rsidRPr="002E09CE" w:rsidRDefault="008C62AE" w:rsidP="001F5B97">
      <w:pPr>
        <w:pStyle w:val="Bezproreda"/>
        <w:jc w:val="both"/>
        <w:rPr>
          <w:rFonts w:ascii="Times New Roman" w:eastAsia="Times New Roman" w:hAnsi="Times New Roman" w:cs="Times New Roman"/>
          <w:color w:val="000000" w:themeColor="text1"/>
          <w:kern w:val="0"/>
          <w:sz w:val="24"/>
          <w:szCs w:val="24"/>
          <w:lang w:eastAsia="hr-HR"/>
          <w14:ligatures w14:val="none"/>
        </w:rPr>
      </w:pPr>
      <w:r w:rsidRPr="002E09CE">
        <w:rPr>
          <w:rFonts w:ascii="Times New Roman" w:eastAsia="Times New Roman" w:hAnsi="Times New Roman" w:cs="Times New Roman"/>
          <w:color w:val="000000" w:themeColor="text1"/>
          <w:kern w:val="0"/>
          <w:sz w:val="24"/>
          <w:szCs w:val="24"/>
          <w:lang w:eastAsia="hr-HR"/>
          <w14:ligatures w14:val="none"/>
        </w:rPr>
        <w:t>Kršćanin koji ostaje sam na putu vjere, ranjeni je kršćanin. Vjeroučitelj koji djeluje samostalno i bez sudjelovanja u životu konkretne župne zajednice tek je na putu ostvarenja svoga crkvenog poziva. Svećenik koji zajednicu doživljava samo kao objekt svoga poslanja, zatomio je duhovnu dimenziju svoga identiteta. Njegovati stil zajedništva duhovni je čin misijske dimenzije svakog crkvenog djelatnika. Samo tako može rasti misionarski žar poslanja u vjeri koja nastaje u susretu, zajedničkom čitanju Božje Riječi, molitvi! Što je odgojni sporazum za djelovanje Crkve unutar odgojnoga i obrazovnog svijeta naših učenika i mladih, to je sporazum zajedništva svih nas unutar života Crkve</w:t>
      </w:r>
      <w:r w:rsidR="00C95D35" w:rsidRPr="002E09CE">
        <w:rPr>
          <w:rFonts w:ascii="Times New Roman" w:eastAsia="Times New Roman" w:hAnsi="Times New Roman" w:cs="Times New Roman"/>
          <w:color w:val="000000" w:themeColor="text1"/>
          <w:kern w:val="0"/>
          <w:sz w:val="24"/>
          <w:szCs w:val="24"/>
          <w:lang w:eastAsia="hr-HR"/>
          <w14:ligatures w14:val="none"/>
        </w:rPr>
        <w:t xml:space="preserve">. </w:t>
      </w:r>
      <w:r w:rsidR="00FB7A39" w:rsidRPr="002E09CE">
        <w:rPr>
          <w:rFonts w:ascii="Times New Roman" w:eastAsia="Times New Roman" w:hAnsi="Times New Roman" w:cs="Times New Roman"/>
          <w:color w:val="000000" w:themeColor="text1"/>
          <w:kern w:val="0"/>
          <w:sz w:val="24"/>
          <w:szCs w:val="24"/>
          <w:lang w:eastAsia="hr-HR"/>
          <w14:ligatures w14:val="none"/>
        </w:rPr>
        <w:t xml:space="preserve">Bez zajedničkog djelovanja </w:t>
      </w:r>
      <w:r w:rsidRPr="002E09CE">
        <w:rPr>
          <w:rFonts w:ascii="Times New Roman" w:eastAsia="Times New Roman" w:hAnsi="Times New Roman" w:cs="Times New Roman"/>
          <w:color w:val="000000" w:themeColor="text1"/>
          <w:kern w:val="0"/>
          <w:sz w:val="24"/>
          <w:szCs w:val="24"/>
          <w:lang w:eastAsia="hr-HR"/>
          <w14:ligatures w14:val="none"/>
        </w:rPr>
        <w:t>nema Krista, koji nije apstraktni koncept</w:t>
      </w:r>
      <w:r w:rsidR="00FB7A39" w:rsidRPr="002E09CE">
        <w:rPr>
          <w:rFonts w:ascii="Times New Roman" w:eastAsia="Times New Roman" w:hAnsi="Times New Roman" w:cs="Times New Roman"/>
          <w:color w:val="000000" w:themeColor="text1"/>
          <w:kern w:val="0"/>
          <w:sz w:val="24"/>
          <w:szCs w:val="24"/>
          <w:lang w:eastAsia="hr-HR"/>
          <w14:ligatures w14:val="none"/>
        </w:rPr>
        <w:t>,</w:t>
      </w:r>
      <w:r w:rsidRPr="002E09CE">
        <w:rPr>
          <w:rFonts w:ascii="Times New Roman" w:eastAsia="Times New Roman" w:hAnsi="Times New Roman" w:cs="Times New Roman"/>
          <w:color w:val="000000" w:themeColor="text1"/>
          <w:kern w:val="0"/>
          <w:sz w:val="24"/>
          <w:szCs w:val="24"/>
          <w:lang w:eastAsia="hr-HR"/>
          <w14:ligatures w14:val="none"/>
        </w:rPr>
        <w:t xml:space="preserve"> nego netko tko </w:t>
      </w:r>
      <w:r w:rsidR="003D1211" w:rsidRPr="002E09CE">
        <w:rPr>
          <w:rFonts w:ascii="Times New Roman" w:eastAsia="Times New Roman" w:hAnsi="Times New Roman" w:cs="Times New Roman"/>
          <w:color w:val="000000" w:themeColor="text1"/>
          <w:kern w:val="0"/>
          <w:sz w:val="24"/>
          <w:szCs w:val="24"/>
          <w:lang w:eastAsia="hr-HR"/>
          <w14:ligatures w14:val="none"/>
        </w:rPr>
        <w:t>onoga koji je na rubu života i koji se utapa u osobnim porazima i sumnjama,</w:t>
      </w:r>
      <w:r w:rsidR="00FB7A39" w:rsidRPr="002E09CE">
        <w:rPr>
          <w:rFonts w:ascii="Times New Roman" w:eastAsia="Times New Roman" w:hAnsi="Times New Roman" w:cs="Times New Roman"/>
          <w:color w:val="000000" w:themeColor="text1"/>
          <w:kern w:val="0"/>
          <w:sz w:val="24"/>
          <w:szCs w:val="24"/>
          <w:lang w:eastAsia="hr-HR"/>
          <w14:ligatures w14:val="none"/>
        </w:rPr>
        <w:t xml:space="preserve"> po nama izdiže </w:t>
      </w:r>
      <w:r w:rsidR="003D1211" w:rsidRPr="002E09CE">
        <w:rPr>
          <w:rFonts w:ascii="Times New Roman" w:eastAsia="Times New Roman" w:hAnsi="Times New Roman" w:cs="Times New Roman"/>
          <w:color w:val="000000" w:themeColor="text1"/>
          <w:kern w:val="0"/>
          <w:sz w:val="24"/>
          <w:szCs w:val="24"/>
          <w:lang w:eastAsia="hr-HR"/>
          <w14:ligatures w14:val="none"/>
        </w:rPr>
        <w:t>na površinu svojom rukom na novi život! „Nema budućnosti bez njege svih poziva“ (</w:t>
      </w:r>
      <w:r w:rsidR="003D1211" w:rsidRPr="002E09CE">
        <w:rPr>
          <w:rFonts w:ascii="Times New Roman" w:eastAsia="Times New Roman" w:hAnsi="Times New Roman" w:cs="Times New Roman"/>
          <w:i/>
          <w:iCs/>
          <w:color w:val="000000" w:themeColor="text1"/>
          <w:kern w:val="0"/>
          <w:sz w:val="24"/>
          <w:szCs w:val="24"/>
          <w:lang w:eastAsia="hr-HR"/>
          <w14:ligatures w14:val="none"/>
        </w:rPr>
        <w:t>Isto</w:t>
      </w:r>
      <w:r w:rsidR="003D1211" w:rsidRPr="002E09CE">
        <w:rPr>
          <w:rFonts w:ascii="Times New Roman" w:eastAsia="Times New Roman" w:hAnsi="Times New Roman" w:cs="Times New Roman"/>
          <w:color w:val="000000" w:themeColor="text1"/>
          <w:kern w:val="0"/>
          <w:sz w:val="24"/>
          <w:szCs w:val="24"/>
          <w:lang w:eastAsia="hr-HR"/>
          <w14:ligatures w14:val="none"/>
        </w:rPr>
        <w:t xml:space="preserve">, br. 28). </w:t>
      </w:r>
      <w:r w:rsidRPr="002E09CE">
        <w:rPr>
          <w:rFonts w:ascii="Times New Roman" w:eastAsia="Times New Roman" w:hAnsi="Times New Roman" w:cs="Times New Roman"/>
          <w:color w:val="000000" w:themeColor="text1"/>
          <w:kern w:val="0"/>
          <w:sz w:val="24"/>
          <w:szCs w:val="24"/>
          <w:lang w:eastAsia="hr-HR"/>
          <w14:ligatures w14:val="none"/>
        </w:rPr>
        <w:t xml:space="preserve">  </w:t>
      </w:r>
      <w:r w:rsidR="002E5E5D" w:rsidRPr="002E09CE">
        <w:rPr>
          <w:rFonts w:ascii="Times New Roman" w:eastAsia="Times New Roman" w:hAnsi="Times New Roman" w:cs="Times New Roman"/>
          <w:color w:val="000000" w:themeColor="text1"/>
          <w:kern w:val="0"/>
          <w:sz w:val="24"/>
          <w:szCs w:val="24"/>
          <w:lang w:eastAsia="hr-HR"/>
          <w14:ligatures w14:val="none"/>
        </w:rPr>
        <w:t xml:space="preserve">   </w:t>
      </w:r>
      <w:r w:rsidR="0059539D" w:rsidRPr="002E09CE">
        <w:rPr>
          <w:rFonts w:ascii="Times New Roman" w:eastAsia="Times New Roman" w:hAnsi="Times New Roman" w:cs="Times New Roman"/>
          <w:color w:val="000000" w:themeColor="text1"/>
          <w:kern w:val="0"/>
          <w:sz w:val="24"/>
          <w:szCs w:val="24"/>
          <w:lang w:eastAsia="hr-HR"/>
          <w14:ligatures w14:val="none"/>
        </w:rPr>
        <w:t xml:space="preserve">   </w:t>
      </w:r>
      <w:r w:rsidR="001B3FFF" w:rsidRPr="002E09CE">
        <w:rPr>
          <w:rFonts w:ascii="Times New Roman" w:eastAsia="Times New Roman" w:hAnsi="Times New Roman" w:cs="Times New Roman"/>
          <w:color w:val="000000" w:themeColor="text1"/>
          <w:kern w:val="0"/>
          <w:sz w:val="24"/>
          <w:szCs w:val="24"/>
          <w:lang w:eastAsia="hr-HR"/>
          <w14:ligatures w14:val="none"/>
        </w:rPr>
        <w:t xml:space="preserve"> </w:t>
      </w:r>
    </w:p>
    <w:p w14:paraId="47FC416D" w14:textId="77777777" w:rsidR="001D4E50" w:rsidRPr="002E09CE" w:rsidRDefault="001D4E50" w:rsidP="001F5B97">
      <w:pPr>
        <w:pStyle w:val="Bezproreda"/>
        <w:jc w:val="both"/>
        <w:rPr>
          <w:rFonts w:ascii="Times New Roman" w:hAnsi="Times New Roman" w:cs="Times New Roman"/>
          <w:color w:val="000000" w:themeColor="text1"/>
          <w:sz w:val="24"/>
          <w:szCs w:val="24"/>
        </w:rPr>
      </w:pPr>
    </w:p>
    <w:p w14:paraId="3707FC9E" w14:textId="52E84C80" w:rsidR="007B66F5" w:rsidRPr="002E09CE" w:rsidRDefault="00024FB1" w:rsidP="001F5B97">
      <w:pPr>
        <w:pStyle w:val="Bezproreda"/>
        <w:jc w:val="both"/>
        <w:rPr>
          <w:rFonts w:ascii="Times New Roman" w:hAnsi="Times New Roman" w:cs="Times New Roman"/>
          <w:color w:val="000000" w:themeColor="text1"/>
          <w:sz w:val="24"/>
          <w:szCs w:val="24"/>
        </w:rPr>
      </w:pPr>
      <w:r w:rsidRPr="002E09CE">
        <w:rPr>
          <w:rFonts w:ascii="Times New Roman" w:hAnsi="Times New Roman" w:cs="Times New Roman"/>
          <w:color w:val="000000" w:themeColor="text1"/>
          <w:sz w:val="24"/>
          <w:szCs w:val="24"/>
        </w:rPr>
        <w:t>Draga braćo i sestre!</w:t>
      </w:r>
      <w:r w:rsidR="007B66F5" w:rsidRPr="002E09CE">
        <w:rPr>
          <w:rFonts w:ascii="Times New Roman" w:hAnsi="Times New Roman" w:cs="Times New Roman"/>
          <w:color w:val="000000" w:themeColor="text1"/>
          <w:sz w:val="24"/>
          <w:szCs w:val="24"/>
        </w:rPr>
        <w:t xml:space="preserve"> </w:t>
      </w:r>
      <w:r w:rsidR="00076273" w:rsidRPr="002E09CE">
        <w:rPr>
          <w:rFonts w:ascii="Times New Roman" w:hAnsi="Times New Roman" w:cs="Times New Roman"/>
          <w:color w:val="000000" w:themeColor="text1"/>
          <w:sz w:val="24"/>
          <w:szCs w:val="24"/>
        </w:rPr>
        <w:t xml:space="preserve">I vjera i obrazovanje zadaća su ljubavi, koja se predaje s generacije na generaciju (usp. </w:t>
      </w:r>
      <w:r w:rsidR="001B5B61">
        <w:rPr>
          <w:rFonts w:ascii="Times New Roman" w:hAnsi="Times New Roman" w:cs="Times New Roman"/>
          <w:color w:val="000000" w:themeColor="text1"/>
          <w:sz w:val="24"/>
          <w:szCs w:val="24"/>
        </w:rPr>
        <w:t>p</w:t>
      </w:r>
      <w:r w:rsidR="00076273" w:rsidRPr="002E09CE">
        <w:rPr>
          <w:rFonts w:ascii="Times New Roman" w:hAnsi="Times New Roman" w:cs="Times New Roman"/>
          <w:color w:val="000000" w:themeColor="text1"/>
          <w:sz w:val="24"/>
          <w:szCs w:val="24"/>
        </w:rPr>
        <w:t xml:space="preserve">apa Lav XIV., </w:t>
      </w:r>
      <w:r w:rsidR="00076273" w:rsidRPr="002E09CE">
        <w:rPr>
          <w:rFonts w:ascii="Times New Roman" w:hAnsi="Times New Roman" w:cs="Times New Roman"/>
          <w:i/>
          <w:iCs/>
          <w:color w:val="000000" w:themeColor="text1"/>
          <w:sz w:val="24"/>
          <w:szCs w:val="24"/>
        </w:rPr>
        <w:t>Crtati nove zemljovide nade</w:t>
      </w:r>
      <w:r w:rsidR="00076273" w:rsidRPr="002E09CE">
        <w:rPr>
          <w:rFonts w:ascii="Times New Roman" w:hAnsi="Times New Roman" w:cs="Times New Roman"/>
          <w:color w:val="000000" w:themeColor="text1"/>
          <w:sz w:val="24"/>
          <w:szCs w:val="24"/>
        </w:rPr>
        <w:t>, br.</w:t>
      </w:r>
      <w:r w:rsidR="007B66F5" w:rsidRPr="002E09CE">
        <w:rPr>
          <w:rFonts w:ascii="Times New Roman" w:hAnsi="Times New Roman" w:cs="Times New Roman"/>
          <w:color w:val="000000" w:themeColor="text1"/>
          <w:sz w:val="24"/>
          <w:szCs w:val="24"/>
        </w:rPr>
        <w:t xml:space="preserve"> </w:t>
      </w:r>
      <w:r w:rsidR="00076273" w:rsidRPr="002E09CE">
        <w:rPr>
          <w:rFonts w:ascii="Times New Roman" w:hAnsi="Times New Roman" w:cs="Times New Roman"/>
          <w:color w:val="000000" w:themeColor="text1"/>
          <w:sz w:val="24"/>
          <w:szCs w:val="24"/>
        </w:rPr>
        <w:t xml:space="preserve">3.2). </w:t>
      </w:r>
    </w:p>
    <w:p w14:paraId="03428AFD" w14:textId="77777777" w:rsidR="007B66F5" w:rsidRPr="002E09CE" w:rsidRDefault="007B66F5" w:rsidP="001F5B97">
      <w:pPr>
        <w:pStyle w:val="Bezproreda"/>
        <w:jc w:val="both"/>
        <w:rPr>
          <w:rFonts w:ascii="Times New Roman" w:hAnsi="Times New Roman" w:cs="Times New Roman"/>
          <w:color w:val="000000" w:themeColor="text1"/>
          <w:sz w:val="24"/>
          <w:szCs w:val="24"/>
        </w:rPr>
      </w:pPr>
    </w:p>
    <w:p w14:paraId="1DC78159" w14:textId="48731D94" w:rsidR="00187510" w:rsidRPr="002E09CE" w:rsidRDefault="00076273" w:rsidP="001F5B97">
      <w:pPr>
        <w:pStyle w:val="Bezproreda"/>
        <w:jc w:val="both"/>
        <w:rPr>
          <w:rFonts w:ascii="Times New Roman" w:hAnsi="Times New Roman" w:cs="Times New Roman"/>
          <w:color w:val="000000" w:themeColor="text1"/>
          <w:sz w:val="24"/>
          <w:szCs w:val="24"/>
        </w:rPr>
      </w:pPr>
      <w:r w:rsidRPr="002E09CE">
        <w:rPr>
          <w:rFonts w:ascii="Times New Roman" w:hAnsi="Times New Roman" w:cs="Times New Roman"/>
          <w:color w:val="000000" w:themeColor="text1"/>
          <w:sz w:val="24"/>
          <w:szCs w:val="24"/>
        </w:rPr>
        <w:t xml:space="preserve">Na početku ove katehetske i školske godine želim svima nama rast u zajedništvu, koje je jedino mjesto traženja one Istine, koja je početak i kraj našega poslanja. Sjedinjeno u strasti za kraljevstvo Božje istodobno znači sjedinjeno </w:t>
      </w:r>
      <w:r w:rsidR="00187510" w:rsidRPr="002E09CE">
        <w:rPr>
          <w:rFonts w:ascii="Times New Roman" w:hAnsi="Times New Roman" w:cs="Times New Roman"/>
          <w:color w:val="000000" w:themeColor="text1"/>
          <w:sz w:val="24"/>
          <w:szCs w:val="24"/>
        </w:rPr>
        <w:t xml:space="preserve">u strasti za dobro svakoga čovjeka. </w:t>
      </w:r>
    </w:p>
    <w:p w14:paraId="4089EED0" w14:textId="77777777" w:rsidR="00187510" w:rsidRPr="002E09CE" w:rsidRDefault="00187510" w:rsidP="001F5B97">
      <w:pPr>
        <w:pStyle w:val="Bezproreda"/>
        <w:jc w:val="both"/>
        <w:rPr>
          <w:rFonts w:ascii="Times New Roman" w:hAnsi="Times New Roman" w:cs="Times New Roman"/>
          <w:color w:val="000000" w:themeColor="text1"/>
          <w:sz w:val="24"/>
          <w:szCs w:val="24"/>
        </w:rPr>
      </w:pPr>
    </w:p>
    <w:p w14:paraId="296B6A2B" w14:textId="77777777" w:rsidR="002E778A" w:rsidRPr="002E09CE" w:rsidRDefault="00187510" w:rsidP="002E778A">
      <w:pPr>
        <w:pStyle w:val="Bezproreda"/>
        <w:jc w:val="both"/>
        <w:rPr>
          <w:rFonts w:ascii="Times New Roman" w:hAnsi="Times New Roman" w:cs="Times New Roman"/>
          <w:color w:val="000000" w:themeColor="text1"/>
          <w:sz w:val="24"/>
          <w:szCs w:val="24"/>
        </w:rPr>
      </w:pPr>
      <w:r w:rsidRPr="002E09CE">
        <w:rPr>
          <w:rFonts w:ascii="Times New Roman" w:hAnsi="Times New Roman" w:cs="Times New Roman"/>
          <w:color w:val="000000" w:themeColor="text1"/>
          <w:sz w:val="24"/>
          <w:szCs w:val="24"/>
        </w:rPr>
        <w:t>Blažena Djevica Marija, majka Crkve i znak potpune predanosti Bogu, pratila nas svojim zagovorom na putu kroz godinu, koja je pred nama!</w:t>
      </w:r>
    </w:p>
    <w:p w14:paraId="36BE3AD5" w14:textId="77777777" w:rsidR="002E778A" w:rsidRPr="002E09CE" w:rsidRDefault="002E778A" w:rsidP="002E778A">
      <w:pPr>
        <w:pStyle w:val="Bezproreda"/>
        <w:jc w:val="both"/>
        <w:rPr>
          <w:rFonts w:ascii="Times New Roman" w:hAnsi="Times New Roman" w:cs="Times New Roman"/>
          <w:color w:val="000000" w:themeColor="text1"/>
          <w:sz w:val="24"/>
          <w:szCs w:val="24"/>
        </w:rPr>
      </w:pPr>
    </w:p>
    <w:p w14:paraId="26DB4381" w14:textId="18D4CCB7" w:rsidR="002E778A" w:rsidRDefault="002E778A" w:rsidP="002E778A">
      <w:pPr>
        <w:pStyle w:val="Bezproreda"/>
        <w:rPr>
          <w:rFonts w:ascii="Times New Roman" w:hAnsi="Times New Roman" w:cs="Times New Roman"/>
          <w:sz w:val="24"/>
          <w:szCs w:val="24"/>
        </w:rPr>
      </w:pPr>
      <w:r w:rsidRPr="002E09CE">
        <w:rPr>
          <w:rFonts w:ascii="Times New Roman" w:hAnsi="Times New Roman" w:cs="Times New Roman"/>
          <w:color w:val="000000" w:themeColor="text1"/>
          <w:sz w:val="24"/>
          <w:szCs w:val="24"/>
        </w:rPr>
        <w:t>Đakovo, 22. kolovoza 2026.</w:t>
      </w:r>
      <w:r w:rsidRPr="002E09CE">
        <w:rPr>
          <w:rFonts w:ascii="Times New Roman" w:hAnsi="Times New Roman" w:cs="Times New Roman"/>
          <w:color w:val="000000" w:themeColor="text1"/>
          <w:sz w:val="24"/>
          <w:szCs w:val="24"/>
        </w:rPr>
        <w:br/>
        <w:t>na spomendan Blažene Djevice Marije Kraljice </w:t>
      </w:r>
    </w:p>
    <w:p w14:paraId="52204CE0" w14:textId="77777777" w:rsidR="002E778A" w:rsidRPr="002E778A" w:rsidRDefault="002E778A" w:rsidP="002E778A">
      <w:pPr>
        <w:pStyle w:val="Bezproreda"/>
        <w:rPr>
          <w:rFonts w:ascii="Times New Roman" w:hAnsi="Times New Roman" w:cs="Times New Roman"/>
          <w:sz w:val="24"/>
          <w:szCs w:val="24"/>
        </w:rPr>
      </w:pPr>
    </w:p>
    <w:p w14:paraId="18A65BE0" w14:textId="1B051DFF" w:rsidR="00115C82" w:rsidRPr="0077002C" w:rsidRDefault="002E778A" w:rsidP="00781167">
      <w:pPr>
        <w:pStyle w:val="Bezproreda"/>
        <w:ind w:left="2832"/>
        <w:jc w:val="center"/>
        <w:rPr>
          <w:rFonts w:ascii="Times New Roman" w:hAnsi="Times New Roman" w:cs="Times New Roman"/>
          <w:sz w:val="24"/>
          <w:szCs w:val="24"/>
        </w:rPr>
      </w:pPr>
      <w:r w:rsidRPr="002E778A">
        <w:rPr>
          <w:rFonts w:ascii="Segoe UI Symbol" w:hAnsi="Segoe UI Symbol" w:cs="Segoe UI Symbol"/>
          <w:sz w:val="24"/>
          <w:szCs w:val="24"/>
        </w:rPr>
        <w:t>✠</w:t>
      </w:r>
      <w:r w:rsidRPr="002E778A">
        <w:rPr>
          <w:rFonts w:ascii="Times New Roman" w:hAnsi="Times New Roman" w:cs="Times New Roman"/>
          <w:sz w:val="24"/>
          <w:szCs w:val="24"/>
        </w:rPr>
        <w:t xml:space="preserve">  Đuro Hranić</w:t>
      </w:r>
      <w:r w:rsidRPr="002E778A">
        <w:rPr>
          <w:rFonts w:ascii="Times New Roman" w:hAnsi="Times New Roman" w:cs="Times New Roman"/>
          <w:sz w:val="24"/>
          <w:szCs w:val="24"/>
        </w:rPr>
        <w:br/>
        <w:t>nadbiskup đakovačko-osječki</w:t>
      </w:r>
      <w:r w:rsidRPr="002E778A">
        <w:rPr>
          <w:rFonts w:ascii="Times New Roman" w:hAnsi="Times New Roman" w:cs="Times New Roman"/>
          <w:sz w:val="24"/>
          <w:szCs w:val="24"/>
        </w:rPr>
        <w:br/>
        <w:t xml:space="preserve">predsjednik Vijeća HBK-a za </w:t>
      </w:r>
      <w:proofErr w:type="spellStart"/>
      <w:r w:rsidRPr="002E778A">
        <w:rPr>
          <w:rFonts w:ascii="Times New Roman" w:hAnsi="Times New Roman" w:cs="Times New Roman"/>
          <w:sz w:val="24"/>
          <w:szCs w:val="24"/>
        </w:rPr>
        <w:t>katehizaciju</w:t>
      </w:r>
      <w:proofErr w:type="spellEnd"/>
      <w:r w:rsidRPr="002E778A">
        <w:rPr>
          <w:rFonts w:ascii="Times New Roman" w:hAnsi="Times New Roman" w:cs="Times New Roman"/>
          <w:sz w:val="24"/>
          <w:szCs w:val="24"/>
        </w:rPr>
        <w:t xml:space="preserve"> i novu evangelizaciju</w:t>
      </w:r>
    </w:p>
    <w:sectPr w:rsidR="00115C82" w:rsidRPr="0077002C" w:rsidSect="00781167">
      <w:pgSz w:w="11906" w:h="16838"/>
      <w:pgMar w:top="1134"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69"/>
    <w:rsid w:val="0000466F"/>
    <w:rsid w:val="0002071F"/>
    <w:rsid w:val="00024FB1"/>
    <w:rsid w:val="000556B3"/>
    <w:rsid w:val="00076273"/>
    <w:rsid w:val="00115C82"/>
    <w:rsid w:val="001763C7"/>
    <w:rsid w:val="00183552"/>
    <w:rsid w:val="00187510"/>
    <w:rsid w:val="001B3FFF"/>
    <w:rsid w:val="001B5B61"/>
    <w:rsid w:val="001B649A"/>
    <w:rsid w:val="001D303D"/>
    <w:rsid w:val="001D4E50"/>
    <w:rsid w:val="001F5B97"/>
    <w:rsid w:val="002060BA"/>
    <w:rsid w:val="00271649"/>
    <w:rsid w:val="002C1BF4"/>
    <w:rsid w:val="002E09CE"/>
    <w:rsid w:val="002E5E5D"/>
    <w:rsid w:val="002E778A"/>
    <w:rsid w:val="002F7E61"/>
    <w:rsid w:val="00376AC6"/>
    <w:rsid w:val="00392F54"/>
    <w:rsid w:val="003D1211"/>
    <w:rsid w:val="003D3692"/>
    <w:rsid w:val="004227CB"/>
    <w:rsid w:val="004E176A"/>
    <w:rsid w:val="004E2FDA"/>
    <w:rsid w:val="00573945"/>
    <w:rsid w:val="0059539D"/>
    <w:rsid w:val="005B42FE"/>
    <w:rsid w:val="0061437E"/>
    <w:rsid w:val="00632512"/>
    <w:rsid w:val="00692ED7"/>
    <w:rsid w:val="006F4A8A"/>
    <w:rsid w:val="0072785B"/>
    <w:rsid w:val="00753228"/>
    <w:rsid w:val="0077002C"/>
    <w:rsid w:val="00781167"/>
    <w:rsid w:val="007B66F5"/>
    <w:rsid w:val="007C474F"/>
    <w:rsid w:val="007D68E9"/>
    <w:rsid w:val="007E61FC"/>
    <w:rsid w:val="00831BF2"/>
    <w:rsid w:val="00832369"/>
    <w:rsid w:val="00832F95"/>
    <w:rsid w:val="00843F38"/>
    <w:rsid w:val="008B1DF1"/>
    <w:rsid w:val="008B4725"/>
    <w:rsid w:val="008C62AE"/>
    <w:rsid w:val="008C783F"/>
    <w:rsid w:val="0094706F"/>
    <w:rsid w:val="009D4942"/>
    <w:rsid w:val="00A52BE4"/>
    <w:rsid w:val="00A63F17"/>
    <w:rsid w:val="00A82F1E"/>
    <w:rsid w:val="00A8361C"/>
    <w:rsid w:val="00B3562A"/>
    <w:rsid w:val="00B54361"/>
    <w:rsid w:val="00B54BD5"/>
    <w:rsid w:val="00C95D35"/>
    <w:rsid w:val="00E06BAA"/>
    <w:rsid w:val="00E644CC"/>
    <w:rsid w:val="00EF4244"/>
    <w:rsid w:val="00EF4C06"/>
    <w:rsid w:val="00F63F9A"/>
    <w:rsid w:val="00FB7A39"/>
    <w:rsid w:val="00FF67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E282"/>
  <w15:chartTrackingRefBased/>
  <w15:docId w15:val="{DC847F29-4264-4F4E-8A38-CD3CC2C5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832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32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3236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3236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3236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3236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3236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3236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3236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3236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3236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3236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3236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3236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3236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3236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3236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32369"/>
    <w:rPr>
      <w:rFonts w:eastAsiaTheme="majorEastAsia" w:cstheme="majorBidi"/>
      <w:color w:val="272727" w:themeColor="text1" w:themeTint="D8"/>
    </w:rPr>
  </w:style>
  <w:style w:type="paragraph" w:styleId="Naslov">
    <w:name w:val="Title"/>
    <w:basedOn w:val="Normal"/>
    <w:next w:val="Normal"/>
    <w:link w:val="NaslovChar"/>
    <w:uiPriority w:val="10"/>
    <w:qFormat/>
    <w:rsid w:val="00832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3236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3236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3236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32369"/>
    <w:pPr>
      <w:spacing w:before="160"/>
      <w:jc w:val="center"/>
    </w:pPr>
    <w:rPr>
      <w:i/>
      <w:iCs/>
      <w:color w:val="404040" w:themeColor="text1" w:themeTint="BF"/>
    </w:rPr>
  </w:style>
  <w:style w:type="character" w:customStyle="1" w:styleId="CitatChar">
    <w:name w:val="Citat Char"/>
    <w:basedOn w:val="Zadanifontodlomka"/>
    <w:link w:val="Citat"/>
    <w:uiPriority w:val="29"/>
    <w:rsid w:val="00832369"/>
    <w:rPr>
      <w:i/>
      <w:iCs/>
      <w:color w:val="404040" w:themeColor="text1" w:themeTint="BF"/>
    </w:rPr>
  </w:style>
  <w:style w:type="paragraph" w:styleId="Odlomakpopisa">
    <w:name w:val="List Paragraph"/>
    <w:basedOn w:val="Normal"/>
    <w:uiPriority w:val="34"/>
    <w:qFormat/>
    <w:rsid w:val="00832369"/>
    <w:pPr>
      <w:ind w:left="720"/>
      <w:contextualSpacing/>
    </w:pPr>
  </w:style>
  <w:style w:type="character" w:styleId="Jakoisticanje">
    <w:name w:val="Intense Emphasis"/>
    <w:basedOn w:val="Zadanifontodlomka"/>
    <w:uiPriority w:val="21"/>
    <w:qFormat/>
    <w:rsid w:val="00832369"/>
    <w:rPr>
      <w:i/>
      <w:iCs/>
      <w:color w:val="0F4761" w:themeColor="accent1" w:themeShade="BF"/>
    </w:rPr>
  </w:style>
  <w:style w:type="paragraph" w:styleId="Naglaencitat">
    <w:name w:val="Intense Quote"/>
    <w:basedOn w:val="Normal"/>
    <w:next w:val="Normal"/>
    <w:link w:val="NaglaencitatChar"/>
    <w:uiPriority w:val="30"/>
    <w:qFormat/>
    <w:rsid w:val="00832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32369"/>
    <w:rPr>
      <w:i/>
      <w:iCs/>
      <w:color w:val="0F4761" w:themeColor="accent1" w:themeShade="BF"/>
    </w:rPr>
  </w:style>
  <w:style w:type="character" w:styleId="Istaknutareferenca">
    <w:name w:val="Intense Reference"/>
    <w:basedOn w:val="Zadanifontodlomka"/>
    <w:uiPriority w:val="32"/>
    <w:qFormat/>
    <w:rsid w:val="00832369"/>
    <w:rPr>
      <w:b/>
      <w:bCs/>
      <w:smallCaps/>
      <w:color w:val="0F4761" w:themeColor="accent1" w:themeShade="BF"/>
      <w:spacing w:val="5"/>
    </w:rPr>
  </w:style>
  <w:style w:type="paragraph" w:styleId="Bezproreda">
    <w:name w:val="No Spacing"/>
    <w:uiPriority w:val="1"/>
    <w:qFormat/>
    <w:rsid w:val="0077002C"/>
    <w:pPr>
      <w:spacing w:after="0" w:line="240" w:lineRule="auto"/>
    </w:pPr>
  </w:style>
  <w:style w:type="paragraph" w:styleId="Revizija">
    <w:name w:val="Revision"/>
    <w:hidden/>
    <w:uiPriority w:val="99"/>
    <w:semiHidden/>
    <w:rsid w:val="00376A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8EEDA-1198-4ED1-8646-129A1B02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1188</Words>
  <Characters>6775</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 Pažin</dc:creator>
  <cp:keywords/>
  <dc:description/>
  <cp:lastModifiedBy>Đuro Hranić</cp:lastModifiedBy>
  <cp:revision>2</cp:revision>
  <dcterms:created xsi:type="dcterms:W3CDTF">2026-08-21T13:53:00Z</dcterms:created>
  <dcterms:modified xsi:type="dcterms:W3CDTF">2026-08-21T13:53:00Z</dcterms:modified>
</cp:coreProperties>
</file>