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25" w:rsidRPr="00687A25" w:rsidRDefault="00687A25" w:rsidP="00687A25">
      <w:pPr>
        <w:pStyle w:val="NormalWeb"/>
        <w:spacing w:before="0" w:beforeAutospacing="0" w:after="0" w:afterAutospacing="0"/>
        <w:rPr>
          <w:lang w:val="de-DE"/>
        </w:rPr>
      </w:pPr>
      <w:bookmarkStart w:id="0" w:name="_GoBack"/>
      <w:bookmarkEnd w:id="0"/>
      <w:r>
        <w:rPr>
          <w:noProof/>
        </w:rPr>
        <w:drawing>
          <wp:inline distT="0" distB="0" distL="0" distR="0" wp14:anchorId="3B460211" wp14:editId="07CA1288">
            <wp:extent cx="699770" cy="1364615"/>
            <wp:effectExtent l="0" t="0" r="5080" b="6985"/>
            <wp:docPr id="3" name="Slika 1" descr="C:\Users\AZOO\Desktop\NKU HBK.jpg"/>
            <wp:cNvGraphicFramePr/>
            <a:graphic xmlns:a="http://schemas.openxmlformats.org/drawingml/2006/main">
              <a:graphicData uri="http://schemas.openxmlformats.org/drawingml/2006/picture">
                <pic:pic xmlns:pic="http://schemas.openxmlformats.org/drawingml/2006/picture">
                  <pic:nvPicPr>
                    <pic:cNvPr id="3" name="Slika 1" descr="C:\Users\AZOO\Desktop\NKU HBK.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770" cy="1364615"/>
                    </a:xfrm>
                    <a:prstGeom prst="rect">
                      <a:avLst/>
                    </a:prstGeom>
                    <a:noFill/>
                    <a:ln>
                      <a:noFill/>
                    </a:ln>
                  </pic:spPr>
                </pic:pic>
              </a:graphicData>
            </a:graphic>
          </wp:inline>
        </w:drawing>
      </w:r>
      <w:r>
        <w:rPr>
          <w:b/>
          <w:bCs/>
          <w:color w:val="000000" w:themeColor="text1"/>
          <w:kern w:val="24"/>
          <w:lang w:val="hr-HR"/>
        </w:rPr>
        <w:t xml:space="preserve">                              </w:t>
      </w:r>
      <w:r w:rsidRPr="00687A25">
        <w:rPr>
          <w:b/>
          <w:bCs/>
          <w:color w:val="000000" w:themeColor="text1"/>
          <w:kern w:val="24"/>
          <w:lang w:val="hr-HR"/>
        </w:rPr>
        <w:t>Nacionalni katehetski ured</w:t>
      </w:r>
      <w:r>
        <w:rPr>
          <w:b/>
          <w:bCs/>
          <w:color w:val="000000" w:themeColor="text1"/>
          <w:kern w:val="24"/>
          <w:lang w:val="hr-HR"/>
        </w:rPr>
        <w:t xml:space="preserve">                              </w:t>
      </w:r>
      <w:r>
        <w:rPr>
          <w:noProof/>
        </w:rPr>
        <w:drawing>
          <wp:inline distT="0" distB="0" distL="0" distR="0" wp14:anchorId="08A57F6B" wp14:editId="5015E770">
            <wp:extent cx="1130300" cy="616585"/>
            <wp:effectExtent l="0" t="0" r="0" b="0"/>
            <wp:docPr id="4" name="Slika 2" descr="C:\Users\AZOO\Desktop\AZOO.png"/>
            <wp:cNvGraphicFramePr/>
            <a:graphic xmlns:a="http://schemas.openxmlformats.org/drawingml/2006/main">
              <a:graphicData uri="http://schemas.openxmlformats.org/drawingml/2006/picture">
                <pic:pic xmlns:pic="http://schemas.openxmlformats.org/drawingml/2006/picture">
                  <pic:nvPicPr>
                    <pic:cNvPr id="4" name="Slika 2" descr="C:\Users\AZOO\Desktop\AZOO.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300" cy="616585"/>
                    </a:xfrm>
                    <a:prstGeom prst="rect">
                      <a:avLst/>
                    </a:prstGeom>
                    <a:noFill/>
                    <a:ln>
                      <a:noFill/>
                    </a:ln>
                  </pic:spPr>
                </pic:pic>
              </a:graphicData>
            </a:graphic>
          </wp:inline>
        </w:drawing>
      </w:r>
    </w:p>
    <w:p w:rsidR="00687A25" w:rsidRPr="00687A25" w:rsidRDefault="00687A25" w:rsidP="00687A25">
      <w:pPr>
        <w:pStyle w:val="NormalWeb"/>
        <w:spacing w:before="0" w:beforeAutospacing="0" w:after="0" w:afterAutospacing="0"/>
        <w:rPr>
          <w:lang w:val="de-DE"/>
        </w:rPr>
      </w:pPr>
      <w:r>
        <w:rPr>
          <w:b/>
          <w:bCs/>
          <w:color w:val="000000" w:themeColor="text1"/>
          <w:kern w:val="24"/>
          <w:lang w:val="hr-HR"/>
        </w:rPr>
        <w:t xml:space="preserve">                                              </w:t>
      </w:r>
      <w:r w:rsidRPr="00687A25">
        <w:rPr>
          <w:b/>
          <w:bCs/>
          <w:color w:val="000000" w:themeColor="text1"/>
          <w:kern w:val="24"/>
          <w:lang w:val="hr-HR"/>
        </w:rPr>
        <w:t xml:space="preserve">Hrvatske biskupske konferencije </w:t>
      </w:r>
      <w:r>
        <w:rPr>
          <w:b/>
          <w:bCs/>
          <w:color w:val="000000" w:themeColor="text1"/>
          <w:kern w:val="24"/>
          <w:lang w:val="hr-HR"/>
        </w:rPr>
        <w:t xml:space="preserve">                </w:t>
      </w:r>
    </w:p>
    <w:p w:rsidR="00687A25" w:rsidRPr="00687A25" w:rsidRDefault="00687A25" w:rsidP="00687A25">
      <w:pPr>
        <w:pStyle w:val="NormalWeb"/>
        <w:spacing w:before="0" w:beforeAutospacing="0" w:after="0" w:afterAutospacing="0"/>
        <w:rPr>
          <w:lang w:val="de-DE"/>
        </w:rPr>
      </w:pPr>
      <w:r>
        <w:rPr>
          <w:b/>
          <w:bCs/>
          <w:color w:val="000000" w:themeColor="text1"/>
          <w:kern w:val="24"/>
          <w:lang w:val="de-DE"/>
        </w:rPr>
        <w:t xml:space="preserve">                                                </w:t>
      </w:r>
      <w:r w:rsidRPr="00687A25">
        <w:rPr>
          <w:b/>
          <w:bCs/>
          <w:color w:val="000000" w:themeColor="text1"/>
          <w:kern w:val="24"/>
          <w:lang w:val="hr-HR"/>
        </w:rPr>
        <w:t>Agencija za odgoj i obrazovanje</w:t>
      </w:r>
    </w:p>
    <w:p w:rsidR="00687A25" w:rsidRPr="00687A25" w:rsidRDefault="00687A25" w:rsidP="00687A25">
      <w:pPr>
        <w:pStyle w:val="NormalWeb"/>
        <w:spacing w:before="0" w:beforeAutospacing="0" w:after="0" w:afterAutospacing="0"/>
        <w:jc w:val="center"/>
        <w:rPr>
          <w:lang w:val="de-DE"/>
        </w:rPr>
      </w:pPr>
      <w:r w:rsidRPr="00687A25">
        <w:rPr>
          <w:rFonts w:eastAsia="Calibri"/>
          <w:b/>
          <w:bCs/>
          <w:color w:val="000000" w:themeColor="text1"/>
          <w:kern w:val="24"/>
          <w:lang w:val="hr-HR"/>
        </w:rPr>
        <w:t> </w:t>
      </w:r>
    </w:p>
    <w:p w:rsidR="00687A25" w:rsidRPr="00687A25" w:rsidRDefault="00687A25" w:rsidP="00687A25">
      <w:pPr>
        <w:pStyle w:val="NormalWeb"/>
        <w:spacing w:before="0" w:beforeAutospacing="0" w:after="0" w:afterAutospacing="0"/>
        <w:rPr>
          <w:lang w:val="de-DE"/>
        </w:rPr>
      </w:pPr>
      <w:r>
        <w:rPr>
          <w:rFonts w:eastAsia="Calibri"/>
          <w:b/>
          <w:bCs/>
          <w:color w:val="000000" w:themeColor="text1"/>
          <w:kern w:val="24"/>
          <w:lang w:val="hr-HR"/>
        </w:rPr>
        <w:t xml:space="preserve">                                                  </w:t>
      </w:r>
      <w:r w:rsidRPr="00687A25">
        <w:rPr>
          <w:rFonts w:eastAsia="Calibri"/>
          <w:b/>
          <w:bCs/>
          <w:color w:val="000000" w:themeColor="text1"/>
          <w:kern w:val="24"/>
          <w:lang w:val="hr-HR"/>
        </w:rPr>
        <w:t>Katehetska zimska škola</w:t>
      </w:r>
    </w:p>
    <w:p w:rsidR="00687A25" w:rsidRPr="00687A25" w:rsidRDefault="00687A25" w:rsidP="00687A25">
      <w:pPr>
        <w:pStyle w:val="NormalWeb"/>
        <w:spacing w:before="0" w:beforeAutospacing="0" w:after="0" w:afterAutospacing="0"/>
      </w:pPr>
      <w:r>
        <w:rPr>
          <w:rFonts w:eastAsia="Calibri"/>
          <w:b/>
          <w:bCs/>
          <w:i/>
          <w:iCs/>
          <w:color w:val="000000" w:themeColor="text1"/>
          <w:kern w:val="24"/>
          <w:lang w:val="de-DE"/>
        </w:rPr>
        <w:t xml:space="preserve">                                                          </w:t>
      </w:r>
      <w:r w:rsidRPr="00687A25">
        <w:rPr>
          <w:rFonts w:eastAsia="Calibri"/>
          <w:b/>
          <w:bCs/>
          <w:i/>
          <w:iCs/>
          <w:color w:val="000000" w:themeColor="text1"/>
          <w:kern w:val="24"/>
          <w:lang w:val="hr-HR"/>
        </w:rPr>
        <w:t>Dati lice odgoju</w:t>
      </w:r>
    </w:p>
    <w:p w:rsidR="00687A25" w:rsidRPr="00687A25" w:rsidRDefault="00687A25" w:rsidP="00687A25">
      <w:pPr>
        <w:pStyle w:val="NormalWeb"/>
        <w:spacing w:before="0" w:beforeAutospacing="0" w:after="0" w:afterAutospacing="0"/>
      </w:pPr>
      <w:r>
        <w:rPr>
          <w:rFonts w:eastAsia="Calibri"/>
          <w:b/>
          <w:bCs/>
          <w:color w:val="000000" w:themeColor="text1"/>
          <w:kern w:val="24"/>
          <w:lang w:val="hr-HR"/>
        </w:rPr>
        <w:t xml:space="preserve">                                                     14. i 15. s</w:t>
      </w:r>
      <w:r w:rsidRPr="00687A25">
        <w:rPr>
          <w:rFonts w:eastAsia="Calibri"/>
          <w:b/>
          <w:bCs/>
          <w:color w:val="000000" w:themeColor="text1"/>
          <w:kern w:val="24"/>
          <w:lang w:val="hr-HR"/>
        </w:rPr>
        <w:t>iječnja 2021.</w:t>
      </w:r>
    </w:p>
    <w:p w:rsidR="00687A25" w:rsidRDefault="00687A25" w:rsidP="00C250AB">
      <w:pPr>
        <w:jc w:val="both"/>
        <w:rPr>
          <w:rFonts w:ascii="Times New Roman" w:hAnsi="Times New Roman" w:cs="Times New Roman"/>
          <w:sz w:val="24"/>
          <w:szCs w:val="24"/>
          <w:lang w:val="hr-HR"/>
        </w:rPr>
      </w:pPr>
    </w:p>
    <w:p w:rsidR="0003493A" w:rsidRDefault="00641635" w:rsidP="00C250AB">
      <w:pPr>
        <w:jc w:val="both"/>
        <w:rPr>
          <w:rFonts w:ascii="Times New Roman" w:hAnsi="Times New Roman" w:cs="Times New Roman"/>
          <w:sz w:val="24"/>
          <w:szCs w:val="24"/>
          <w:lang w:val="hr-HR"/>
        </w:rPr>
      </w:pPr>
      <w:r w:rsidRPr="00C250AB">
        <w:rPr>
          <w:rFonts w:ascii="Times New Roman" w:hAnsi="Times New Roman" w:cs="Times New Roman"/>
          <w:sz w:val="24"/>
          <w:szCs w:val="24"/>
          <w:lang w:val="hr-HR"/>
        </w:rPr>
        <w:t>Na Katehetskoj zimskoj školi sudjelovalo je 450 vjeroučiteljica i vjeroučitelja koji rade u osnovnim školama</w:t>
      </w:r>
      <w:r w:rsidR="00C250AB">
        <w:rPr>
          <w:rFonts w:ascii="Times New Roman" w:hAnsi="Times New Roman" w:cs="Times New Roman"/>
          <w:sz w:val="24"/>
          <w:szCs w:val="24"/>
          <w:lang w:val="hr-HR"/>
        </w:rPr>
        <w:t xml:space="preserve"> u Republici Hrvatskoj</w:t>
      </w:r>
      <w:r w:rsidRPr="00C250AB">
        <w:rPr>
          <w:rFonts w:ascii="Times New Roman" w:hAnsi="Times New Roman" w:cs="Times New Roman"/>
          <w:sz w:val="24"/>
          <w:szCs w:val="24"/>
          <w:lang w:val="hr-HR"/>
        </w:rPr>
        <w:t>. Anketni upitnik je po završetku skupa ispunilo 372 sudionika koji su zamoljeni da u rasponu od slab-prihvatljiv-dobar-odličan ocijene pojedine elemente koji se odnose na sadrža</w:t>
      </w:r>
      <w:r w:rsidR="00E87E90" w:rsidRPr="00C250AB">
        <w:rPr>
          <w:rFonts w:ascii="Times New Roman" w:hAnsi="Times New Roman" w:cs="Times New Roman"/>
          <w:sz w:val="24"/>
          <w:szCs w:val="24"/>
          <w:lang w:val="hr-HR"/>
        </w:rPr>
        <w:t>j stručnog skupa i koherentnost. Postavljena su i pitanja vezana uz</w:t>
      </w:r>
      <w:r w:rsidRPr="00C250AB">
        <w:rPr>
          <w:rFonts w:ascii="Times New Roman" w:hAnsi="Times New Roman" w:cs="Times New Roman"/>
          <w:sz w:val="24"/>
          <w:szCs w:val="24"/>
          <w:lang w:val="hr-HR"/>
        </w:rPr>
        <w:t xml:space="preserve"> karakteristike stručnoga skupa te cjelovito zadovoljstvo održanim skupom, a zamoljeni su da napišu prijedloge za poboljšanje.</w:t>
      </w:r>
    </w:p>
    <w:p w:rsidR="00C250AB" w:rsidRPr="00C250AB" w:rsidRDefault="00C250AB" w:rsidP="00C250AB">
      <w:pPr>
        <w:jc w:val="both"/>
        <w:rPr>
          <w:rFonts w:ascii="Times New Roman" w:hAnsi="Times New Roman" w:cs="Times New Roman"/>
          <w:i/>
          <w:sz w:val="24"/>
          <w:szCs w:val="24"/>
          <w:lang w:val="hr-HR"/>
        </w:rPr>
      </w:pPr>
      <w:r w:rsidRPr="00C250AB">
        <w:rPr>
          <w:rFonts w:ascii="Times New Roman" w:hAnsi="Times New Roman" w:cs="Times New Roman"/>
          <w:i/>
          <w:sz w:val="24"/>
          <w:szCs w:val="24"/>
          <w:lang w:val="hr-HR"/>
        </w:rPr>
        <w:t>Sadržaj stručnog skupa i koherentnost</w:t>
      </w:r>
    </w:p>
    <w:p w:rsidR="00641635" w:rsidRDefault="00641635" w:rsidP="00C250AB">
      <w:pPr>
        <w:jc w:val="both"/>
        <w:rPr>
          <w:rFonts w:ascii="Times New Roman" w:hAnsi="Times New Roman" w:cs="Times New Roman"/>
          <w:color w:val="202124"/>
          <w:spacing w:val="2"/>
          <w:sz w:val="24"/>
          <w:szCs w:val="24"/>
          <w:shd w:val="clear" w:color="auto" w:fill="FFFFFF"/>
          <w:lang w:val="hr-HR"/>
        </w:rPr>
      </w:pPr>
      <w:r w:rsidRPr="00C250AB">
        <w:rPr>
          <w:rFonts w:ascii="Times New Roman" w:hAnsi="Times New Roman" w:cs="Times New Roman"/>
          <w:sz w:val="24"/>
          <w:szCs w:val="24"/>
          <w:lang w:val="hr-HR"/>
        </w:rPr>
        <w:t xml:space="preserve">Na pitanje </w:t>
      </w:r>
      <w:r w:rsidR="00C250AB">
        <w:rPr>
          <w:rFonts w:ascii="Times New Roman" w:hAnsi="Times New Roman" w:cs="Times New Roman"/>
          <w:sz w:val="24"/>
          <w:szCs w:val="24"/>
          <w:lang w:val="hr-HR"/>
        </w:rPr>
        <w:t>„</w:t>
      </w:r>
      <w:r w:rsidRPr="00C250AB">
        <w:rPr>
          <w:rFonts w:ascii="Times New Roman" w:hAnsi="Times New Roman" w:cs="Times New Roman"/>
          <w:color w:val="202124"/>
          <w:spacing w:val="2"/>
          <w:sz w:val="24"/>
          <w:szCs w:val="24"/>
          <w:shd w:val="clear" w:color="auto" w:fill="FFFFFF"/>
          <w:lang w:val="hr-HR"/>
        </w:rPr>
        <w:t>Kako u cjelini ocjenjujete sadržaj stručnog skupa?</w:t>
      </w:r>
      <w:r w:rsidR="00C250AB">
        <w:rPr>
          <w:rFonts w:ascii="Times New Roman" w:hAnsi="Times New Roman" w:cs="Times New Roman"/>
          <w:color w:val="202124"/>
          <w:spacing w:val="2"/>
          <w:sz w:val="24"/>
          <w:szCs w:val="24"/>
          <w:shd w:val="clear" w:color="auto" w:fill="FFFFFF"/>
          <w:lang w:val="hr-HR"/>
        </w:rPr>
        <w:t>“</w:t>
      </w:r>
      <w:r w:rsidRPr="00C250AB">
        <w:rPr>
          <w:rFonts w:ascii="Times New Roman" w:hAnsi="Times New Roman" w:cs="Times New Roman"/>
          <w:color w:val="202124"/>
          <w:spacing w:val="2"/>
          <w:sz w:val="24"/>
          <w:szCs w:val="24"/>
          <w:shd w:val="clear" w:color="auto" w:fill="FFFFFF"/>
          <w:lang w:val="hr-HR"/>
        </w:rPr>
        <w:t xml:space="preserve"> 86,6 % je </w:t>
      </w:r>
      <w:r w:rsidR="00C250AB">
        <w:rPr>
          <w:rFonts w:ascii="Times New Roman" w:hAnsi="Times New Roman" w:cs="Times New Roman"/>
          <w:color w:val="202124"/>
          <w:spacing w:val="2"/>
          <w:sz w:val="24"/>
          <w:szCs w:val="24"/>
          <w:shd w:val="clear" w:color="auto" w:fill="FFFFFF"/>
          <w:lang w:val="hr-HR"/>
        </w:rPr>
        <w:t xml:space="preserve">sadržaj </w:t>
      </w:r>
      <w:r w:rsidRPr="00C250AB">
        <w:rPr>
          <w:rFonts w:ascii="Times New Roman" w:hAnsi="Times New Roman" w:cs="Times New Roman"/>
          <w:color w:val="202124"/>
          <w:spacing w:val="2"/>
          <w:sz w:val="24"/>
          <w:szCs w:val="24"/>
          <w:shd w:val="clear" w:color="auto" w:fill="FFFFFF"/>
          <w:lang w:val="hr-HR"/>
        </w:rPr>
        <w:t>ocijenilo odličnim, 11,6 % dobrim, a 1,6 % prihvatljivim. Relevantnost sadržaja skupa ocijenjena je odličnom (79,3%) i dobrom (18%) te prihvatljivom (2,4%). U vezi stupnja pružanja smjernica u smislu kako sadržaj primijeniti u praksi, sudionici su ocijenili s odličnim (80,1%), dobrim (17,2%) te prihvatljivim (2,4%).</w:t>
      </w:r>
      <w:r w:rsidR="00E87E90" w:rsidRPr="00C250AB">
        <w:rPr>
          <w:rFonts w:ascii="Times New Roman" w:hAnsi="Times New Roman" w:cs="Times New Roman"/>
          <w:color w:val="202124"/>
          <w:spacing w:val="2"/>
          <w:sz w:val="24"/>
          <w:szCs w:val="24"/>
          <w:shd w:val="clear" w:color="auto" w:fill="FFFFFF"/>
          <w:lang w:val="hr-HR"/>
        </w:rPr>
        <w:t xml:space="preserve"> Korisnost sadržaja ovog stručnog skupa u smislu doprinosa postojećem znanju, sudionici su ocijenili s odličnim (73,7%) i dobrim (22,8%), a prihvatljivim 3,2%. Korisnost sadržaja ovog stručnog skupa u smislu izazova i problema koji se javljaju na radnim mjestima sudionika ocijenili su s odličnim (69,9%) i dobrim (26,3%), prihvatljivim (3,2%) i slabim (0,5%). Sadržaj stručnog skupa je prema ocjeni sudionika u velikoj mjeri povezan s nacionalnom odgojno-obrazovnom politikom (71,8 % - odlično, 24,7% dobro, 3,2% prihvatljivo). Jasnoća jezika i terminologije korištene na skupu ocijenjena je kao odlična (83,3%), dobra (14%) i prihvatljiva (2,4%).</w:t>
      </w:r>
    </w:p>
    <w:p w:rsidR="001C3B24" w:rsidRPr="001C3B24" w:rsidRDefault="001C3B24" w:rsidP="00C250AB">
      <w:pPr>
        <w:jc w:val="both"/>
        <w:rPr>
          <w:rFonts w:ascii="Times New Roman" w:hAnsi="Times New Roman" w:cs="Times New Roman"/>
          <w:i/>
          <w:color w:val="202124"/>
          <w:spacing w:val="2"/>
          <w:sz w:val="24"/>
          <w:szCs w:val="24"/>
          <w:shd w:val="clear" w:color="auto" w:fill="FFFFFF"/>
          <w:lang w:val="hr-HR"/>
        </w:rPr>
      </w:pPr>
      <w:r w:rsidRPr="001C3B24">
        <w:rPr>
          <w:rFonts w:ascii="Times New Roman" w:hAnsi="Times New Roman" w:cs="Times New Roman"/>
          <w:i/>
          <w:color w:val="202124"/>
          <w:spacing w:val="2"/>
          <w:sz w:val="24"/>
          <w:szCs w:val="24"/>
          <w:shd w:val="clear" w:color="auto" w:fill="FFFFFF"/>
          <w:lang w:val="hr-HR"/>
        </w:rPr>
        <w:t>Karakteristike stručnoga skupa</w:t>
      </w:r>
    </w:p>
    <w:p w:rsidR="00E87E90" w:rsidRPr="00C250AB" w:rsidRDefault="00E87E90" w:rsidP="00C250AB">
      <w:pPr>
        <w:jc w:val="both"/>
        <w:rPr>
          <w:rFonts w:ascii="Times New Roman" w:hAnsi="Times New Roman" w:cs="Times New Roman"/>
          <w:color w:val="202124"/>
          <w:spacing w:val="2"/>
          <w:sz w:val="24"/>
          <w:szCs w:val="24"/>
          <w:shd w:val="clear" w:color="auto" w:fill="FFFFFF"/>
          <w:lang w:val="hr-HR"/>
        </w:rPr>
      </w:pPr>
      <w:r w:rsidRPr="00C250AB">
        <w:rPr>
          <w:rFonts w:ascii="Times New Roman" w:hAnsi="Times New Roman" w:cs="Times New Roman"/>
          <w:color w:val="202124"/>
          <w:spacing w:val="2"/>
          <w:sz w:val="24"/>
          <w:szCs w:val="24"/>
          <w:shd w:val="clear" w:color="auto" w:fill="FFFFFF"/>
          <w:lang w:val="hr-HR"/>
        </w:rPr>
        <w:t xml:space="preserve">Sudionici smatraju da je radno opterećenje tijekom skup bilo primjereno (86,3%) dok je za manji postotak bilo lagano (10,2%) ili teško (3,5%). Sudionici su slično procijenili i vrijeme trajanja stručnoga skupa. </w:t>
      </w:r>
      <w:r w:rsidR="00EB2CB3" w:rsidRPr="00C250AB">
        <w:rPr>
          <w:rFonts w:ascii="Times New Roman" w:hAnsi="Times New Roman" w:cs="Times New Roman"/>
          <w:color w:val="202124"/>
          <w:spacing w:val="2"/>
          <w:sz w:val="24"/>
          <w:szCs w:val="24"/>
          <w:shd w:val="clear" w:color="auto" w:fill="FFFFFF"/>
          <w:lang w:val="hr-HR"/>
        </w:rPr>
        <w:t>Za 87,7 % sudionika vrijeme trajanja kupa je bilo primjereno, za 14,25</w:t>
      </w:r>
      <w:r w:rsidR="001C3B24">
        <w:rPr>
          <w:rFonts w:ascii="Times New Roman" w:hAnsi="Times New Roman" w:cs="Times New Roman"/>
          <w:color w:val="202124"/>
          <w:spacing w:val="2"/>
          <w:sz w:val="24"/>
          <w:szCs w:val="24"/>
          <w:shd w:val="clear" w:color="auto" w:fill="FFFFFF"/>
          <w:lang w:val="hr-HR"/>
        </w:rPr>
        <w:t>%</w:t>
      </w:r>
      <w:r w:rsidR="00EB2CB3" w:rsidRPr="00C250AB">
        <w:rPr>
          <w:rFonts w:ascii="Times New Roman" w:hAnsi="Times New Roman" w:cs="Times New Roman"/>
          <w:color w:val="202124"/>
          <w:spacing w:val="2"/>
          <w:sz w:val="24"/>
          <w:szCs w:val="24"/>
          <w:shd w:val="clear" w:color="auto" w:fill="FFFFFF"/>
          <w:lang w:val="hr-HR"/>
        </w:rPr>
        <w:t xml:space="preserve"> sudionika predugo, a za 1,1% sudionik prekratko.</w:t>
      </w:r>
    </w:p>
    <w:p w:rsidR="00EB2CB3" w:rsidRDefault="00EB2CB3" w:rsidP="00C250AB">
      <w:pPr>
        <w:jc w:val="both"/>
        <w:rPr>
          <w:rFonts w:ascii="Times New Roman" w:hAnsi="Times New Roman" w:cs="Times New Roman"/>
          <w:color w:val="202124"/>
          <w:spacing w:val="2"/>
          <w:sz w:val="24"/>
          <w:szCs w:val="24"/>
          <w:shd w:val="clear" w:color="auto" w:fill="FFFFFF"/>
          <w:lang w:val="hr-HR"/>
        </w:rPr>
      </w:pPr>
      <w:r w:rsidRPr="00C250AB">
        <w:rPr>
          <w:rFonts w:ascii="Times New Roman" w:hAnsi="Times New Roman" w:cs="Times New Roman"/>
          <w:color w:val="202124"/>
          <w:spacing w:val="2"/>
          <w:sz w:val="24"/>
          <w:szCs w:val="24"/>
          <w:shd w:val="clear" w:color="auto" w:fill="FFFFFF"/>
          <w:lang w:val="hr-HR"/>
        </w:rPr>
        <w:t>Učinkovitost voditelja je ocijenjena kao odlična i dobra, kao i aktivnosti provedene u smi</w:t>
      </w:r>
      <w:r w:rsidR="001C3B24">
        <w:rPr>
          <w:rFonts w:ascii="Times New Roman" w:hAnsi="Times New Roman" w:cs="Times New Roman"/>
          <w:color w:val="202124"/>
          <w:spacing w:val="2"/>
          <w:sz w:val="24"/>
          <w:szCs w:val="24"/>
          <w:shd w:val="clear" w:color="auto" w:fill="FFFFFF"/>
          <w:lang w:val="hr-HR"/>
        </w:rPr>
        <w:t>s</w:t>
      </w:r>
      <w:r w:rsidRPr="00C250AB">
        <w:rPr>
          <w:rFonts w:ascii="Times New Roman" w:hAnsi="Times New Roman" w:cs="Times New Roman"/>
          <w:color w:val="202124"/>
          <w:spacing w:val="2"/>
          <w:sz w:val="24"/>
          <w:szCs w:val="24"/>
          <w:shd w:val="clear" w:color="auto" w:fill="FFFFFF"/>
          <w:lang w:val="hr-HR"/>
        </w:rPr>
        <w:t xml:space="preserve">lu potpore učenju vjeroučitelja. Vjeroučitelji su u velikom postotku ocijenili da aktivnosti stručnog </w:t>
      </w:r>
      <w:r w:rsidRPr="00C250AB">
        <w:rPr>
          <w:rFonts w:ascii="Times New Roman" w:hAnsi="Times New Roman" w:cs="Times New Roman"/>
          <w:color w:val="202124"/>
          <w:spacing w:val="2"/>
          <w:sz w:val="24"/>
          <w:szCs w:val="24"/>
          <w:shd w:val="clear" w:color="auto" w:fill="FFFFFF"/>
          <w:lang w:val="hr-HR"/>
        </w:rPr>
        <w:lastRenderedPageBreak/>
        <w:t>skupa mogu povezati sa stvarnim iskustvima iz prakse (81,5% gotovo sve, 16,9% samo neke i 1,3% vrlo mali broj).</w:t>
      </w:r>
    </w:p>
    <w:p w:rsidR="001C3B24" w:rsidRPr="001C3B24" w:rsidRDefault="001C3B24" w:rsidP="00C250AB">
      <w:pPr>
        <w:jc w:val="both"/>
        <w:rPr>
          <w:rFonts w:ascii="Times New Roman" w:hAnsi="Times New Roman" w:cs="Times New Roman"/>
          <w:i/>
          <w:color w:val="202124"/>
          <w:spacing w:val="2"/>
          <w:sz w:val="24"/>
          <w:szCs w:val="24"/>
          <w:shd w:val="clear" w:color="auto" w:fill="FFFFFF"/>
          <w:lang w:val="hr-HR"/>
        </w:rPr>
      </w:pPr>
      <w:r w:rsidRPr="001C3B24">
        <w:rPr>
          <w:rFonts w:ascii="Times New Roman" w:hAnsi="Times New Roman" w:cs="Times New Roman"/>
          <w:i/>
          <w:color w:val="202124"/>
          <w:spacing w:val="2"/>
          <w:sz w:val="24"/>
          <w:szCs w:val="24"/>
          <w:shd w:val="clear" w:color="auto" w:fill="FFFFFF"/>
          <w:lang w:val="hr-HR"/>
        </w:rPr>
        <w:t>Cjelovito zadovoljstvo sudionika</w:t>
      </w:r>
    </w:p>
    <w:p w:rsidR="001A4C7C" w:rsidRDefault="00EB2CB3" w:rsidP="00C250AB">
      <w:pPr>
        <w:jc w:val="both"/>
        <w:rPr>
          <w:rFonts w:ascii="Times New Roman" w:hAnsi="Times New Roman" w:cs="Times New Roman"/>
          <w:color w:val="202124"/>
          <w:spacing w:val="2"/>
          <w:sz w:val="24"/>
          <w:szCs w:val="24"/>
          <w:shd w:val="clear" w:color="auto" w:fill="FFFFFF"/>
          <w:lang w:val="hr-HR"/>
        </w:rPr>
      </w:pPr>
      <w:r w:rsidRPr="00C250AB">
        <w:rPr>
          <w:rFonts w:ascii="Times New Roman" w:hAnsi="Times New Roman" w:cs="Times New Roman"/>
          <w:color w:val="202124"/>
          <w:spacing w:val="2"/>
          <w:sz w:val="24"/>
          <w:szCs w:val="24"/>
          <w:shd w:val="clear" w:color="auto" w:fill="FFFFFF"/>
          <w:lang w:val="hr-HR"/>
        </w:rPr>
        <w:t xml:space="preserve">Općenito, zadovoljstvo stručnim skupom sudionici su ocijenili odličnim (76,3%) ili dobrim (20,2%) dok je manji broj sudionika ocijenio prihvatljivim (3,2%), a nitko slabim. </w:t>
      </w:r>
      <w:r w:rsidR="00F834DA" w:rsidRPr="00C250AB">
        <w:rPr>
          <w:rFonts w:ascii="Times New Roman" w:hAnsi="Times New Roman" w:cs="Times New Roman"/>
          <w:color w:val="202124"/>
          <w:spacing w:val="2"/>
          <w:sz w:val="24"/>
          <w:szCs w:val="24"/>
          <w:shd w:val="clear" w:color="auto" w:fill="FFFFFF"/>
          <w:lang w:val="hr-HR"/>
        </w:rPr>
        <w:t xml:space="preserve">65,1% </w:t>
      </w:r>
      <w:r w:rsidRPr="00C250AB">
        <w:rPr>
          <w:rFonts w:ascii="Times New Roman" w:hAnsi="Times New Roman" w:cs="Times New Roman"/>
          <w:color w:val="202124"/>
          <w:spacing w:val="2"/>
          <w:sz w:val="24"/>
          <w:szCs w:val="24"/>
          <w:shd w:val="clear" w:color="auto" w:fill="FFFFFF"/>
          <w:lang w:val="hr-HR"/>
        </w:rPr>
        <w:t xml:space="preserve"> sudionika je procijenila da se njihovo znanje o temi stručnoga skupa </w:t>
      </w:r>
      <w:r w:rsidR="00F834DA" w:rsidRPr="00C250AB">
        <w:rPr>
          <w:rFonts w:ascii="Times New Roman" w:hAnsi="Times New Roman" w:cs="Times New Roman"/>
          <w:color w:val="202124"/>
          <w:spacing w:val="2"/>
          <w:sz w:val="24"/>
          <w:szCs w:val="24"/>
          <w:shd w:val="clear" w:color="auto" w:fill="FFFFFF"/>
          <w:lang w:val="hr-HR"/>
        </w:rPr>
        <w:t>mnogo povećalo</w:t>
      </w:r>
      <w:r w:rsidRPr="00C250AB">
        <w:rPr>
          <w:rFonts w:ascii="Times New Roman" w:hAnsi="Times New Roman" w:cs="Times New Roman"/>
          <w:color w:val="202124"/>
          <w:spacing w:val="2"/>
          <w:sz w:val="24"/>
          <w:szCs w:val="24"/>
          <w:shd w:val="clear" w:color="auto" w:fill="FFFFFF"/>
          <w:lang w:val="hr-HR"/>
        </w:rPr>
        <w:t xml:space="preserve">, a </w:t>
      </w:r>
      <w:r w:rsidR="00F834DA" w:rsidRPr="00C250AB">
        <w:rPr>
          <w:rFonts w:ascii="Times New Roman" w:hAnsi="Times New Roman" w:cs="Times New Roman"/>
          <w:color w:val="202124"/>
          <w:spacing w:val="2"/>
          <w:sz w:val="24"/>
          <w:szCs w:val="24"/>
          <w:shd w:val="clear" w:color="auto" w:fill="FFFFFF"/>
          <w:lang w:val="hr-HR"/>
        </w:rPr>
        <w:t>33,6% da malo povećalo dok je 1,3% sudionika ocijenilo da se njihovo znanje nije povećalo. Slični postoci su izraženi i u pitanju o povećanju vještina s obzirom na temu skupa (52,4% mnogo, 44,9% malo i 2,7% nije se povećalo). Temom stručnog skupa je 35,8% sudionika vrlo zadovoljno, 62,9% prilično zadovoljno, a 1,3% nije zadovoljno. Iako je stručni skup održan u obliku webinra</w:t>
      </w:r>
      <w:r w:rsidR="001A4C7C" w:rsidRPr="00C250AB">
        <w:rPr>
          <w:rFonts w:ascii="Times New Roman" w:hAnsi="Times New Roman" w:cs="Times New Roman"/>
          <w:color w:val="202124"/>
          <w:spacing w:val="2"/>
          <w:sz w:val="24"/>
          <w:szCs w:val="24"/>
          <w:shd w:val="clear" w:color="auto" w:fill="FFFFFF"/>
          <w:lang w:val="hr-HR"/>
        </w:rPr>
        <w:t>, sudionici su uspostavili kontakt s ostalim sudionicima</w:t>
      </w:r>
      <w:r w:rsidR="001C3B24">
        <w:rPr>
          <w:rFonts w:ascii="Times New Roman" w:hAnsi="Times New Roman" w:cs="Times New Roman"/>
          <w:color w:val="202124"/>
          <w:spacing w:val="2"/>
          <w:sz w:val="24"/>
          <w:szCs w:val="24"/>
          <w:shd w:val="clear" w:color="auto" w:fill="FFFFFF"/>
          <w:lang w:val="hr-HR"/>
        </w:rPr>
        <w:t xml:space="preserve"> izvan stručnog skupa kako bi</w:t>
      </w:r>
      <w:r w:rsidR="001A4C7C" w:rsidRPr="00C250AB">
        <w:rPr>
          <w:rFonts w:ascii="Times New Roman" w:hAnsi="Times New Roman" w:cs="Times New Roman"/>
          <w:color w:val="202124"/>
          <w:spacing w:val="2"/>
          <w:sz w:val="24"/>
          <w:szCs w:val="24"/>
          <w:shd w:val="clear" w:color="auto" w:fill="FFFFFF"/>
          <w:lang w:val="hr-HR"/>
        </w:rPr>
        <w:t xml:space="preserve"> raspravljali o njegovom sadržaju i provedbi (60,8% da i 39,2% ne). Sudjelovanje u ovom stručnom skupu, kao poticaj za sudjelovanje u stručnim skupovima u organizaciji AZOO-a ubuduće</w:t>
      </w:r>
      <w:r w:rsidR="001C3B24">
        <w:rPr>
          <w:rFonts w:ascii="Times New Roman" w:hAnsi="Times New Roman" w:cs="Times New Roman"/>
          <w:color w:val="202124"/>
          <w:spacing w:val="2"/>
          <w:sz w:val="24"/>
          <w:szCs w:val="24"/>
          <w:shd w:val="clear" w:color="auto" w:fill="FFFFFF"/>
          <w:lang w:val="hr-HR"/>
        </w:rPr>
        <w:t>,</w:t>
      </w:r>
      <w:r w:rsidR="001A4C7C" w:rsidRPr="00C250AB">
        <w:rPr>
          <w:rFonts w:ascii="Times New Roman" w:hAnsi="Times New Roman" w:cs="Times New Roman"/>
          <w:color w:val="202124"/>
          <w:spacing w:val="2"/>
          <w:sz w:val="24"/>
          <w:szCs w:val="24"/>
          <w:shd w:val="clear" w:color="auto" w:fill="FFFFFF"/>
          <w:lang w:val="hr-HR"/>
        </w:rPr>
        <w:t xml:space="preserve"> sudionici su ocijenili u velikoj mjeri pozitivno (85,7% da i 12,9% možda), a ovaj stručni skup bi sudionici u velikoj mjeri preporučili svojim kolegicama i kolegama (94,9% da, 4,3% možda i 0,8% ne).</w:t>
      </w:r>
    </w:p>
    <w:p w:rsidR="001C3B24" w:rsidRPr="001C3B24" w:rsidRDefault="001C3B24" w:rsidP="00C250AB">
      <w:pPr>
        <w:jc w:val="both"/>
        <w:rPr>
          <w:rFonts w:ascii="Times New Roman" w:hAnsi="Times New Roman" w:cs="Times New Roman"/>
          <w:i/>
          <w:color w:val="202124"/>
          <w:spacing w:val="2"/>
          <w:sz w:val="24"/>
          <w:szCs w:val="24"/>
          <w:shd w:val="clear" w:color="auto" w:fill="FFFFFF"/>
          <w:lang w:val="hr-HR"/>
        </w:rPr>
      </w:pPr>
      <w:r w:rsidRPr="001C3B24">
        <w:rPr>
          <w:rFonts w:ascii="Times New Roman" w:hAnsi="Times New Roman" w:cs="Times New Roman"/>
          <w:i/>
          <w:color w:val="202124"/>
          <w:spacing w:val="2"/>
          <w:sz w:val="24"/>
          <w:szCs w:val="24"/>
          <w:shd w:val="clear" w:color="auto" w:fill="FFFFFF"/>
          <w:lang w:val="hr-HR"/>
        </w:rPr>
        <w:t>Prijedlozi za poboljšanje</w:t>
      </w:r>
    </w:p>
    <w:p w:rsidR="001A4C7C" w:rsidRPr="00C250AB" w:rsidRDefault="001A4C7C" w:rsidP="00C250AB">
      <w:pPr>
        <w:jc w:val="both"/>
        <w:rPr>
          <w:rFonts w:ascii="Times New Roman" w:hAnsi="Times New Roman" w:cs="Times New Roman"/>
          <w:color w:val="202124"/>
          <w:spacing w:val="2"/>
          <w:sz w:val="24"/>
          <w:szCs w:val="24"/>
          <w:shd w:val="clear" w:color="auto" w:fill="FFFFFF"/>
          <w:lang w:val="hr-HR"/>
        </w:rPr>
      </w:pPr>
      <w:r w:rsidRPr="00C250AB">
        <w:rPr>
          <w:rFonts w:ascii="Times New Roman" w:hAnsi="Times New Roman" w:cs="Times New Roman"/>
          <w:color w:val="202124"/>
          <w:spacing w:val="2"/>
          <w:sz w:val="24"/>
          <w:szCs w:val="24"/>
          <w:shd w:val="clear" w:color="auto" w:fill="FFFFFF"/>
          <w:lang w:val="hr-HR"/>
        </w:rPr>
        <w:t>Prijedlozi za poboljšanja su vezani uz omogu</w:t>
      </w:r>
      <w:r w:rsidR="00C250AB" w:rsidRPr="00C250AB">
        <w:rPr>
          <w:rFonts w:ascii="Times New Roman" w:hAnsi="Times New Roman" w:cs="Times New Roman"/>
          <w:color w:val="202124"/>
          <w:spacing w:val="2"/>
          <w:sz w:val="24"/>
          <w:szCs w:val="24"/>
          <w:shd w:val="clear" w:color="auto" w:fill="FFFFFF"/>
          <w:lang w:val="hr-HR"/>
        </w:rPr>
        <w:t>ć</w:t>
      </w:r>
      <w:r w:rsidRPr="00C250AB">
        <w:rPr>
          <w:rFonts w:ascii="Times New Roman" w:hAnsi="Times New Roman" w:cs="Times New Roman"/>
          <w:color w:val="202124"/>
          <w:spacing w:val="2"/>
          <w:sz w:val="24"/>
          <w:szCs w:val="24"/>
          <w:shd w:val="clear" w:color="auto" w:fill="FFFFFF"/>
          <w:lang w:val="hr-HR"/>
        </w:rPr>
        <w:t>avanje</w:t>
      </w:r>
      <w:r w:rsidR="00C250AB" w:rsidRPr="00C250AB">
        <w:rPr>
          <w:rFonts w:ascii="Times New Roman" w:hAnsi="Times New Roman" w:cs="Times New Roman"/>
          <w:color w:val="202124"/>
          <w:spacing w:val="2"/>
          <w:sz w:val="24"/>
          <w:szCs w:val="24"/>
          <w:shd w:val="clear" w:color="auto" w:fill="FFFFFF"/>
          <w:lang w:val="hr-HR"/>
        </w:rPr>
        <w:t xml:space="preserve"> sudjelovanja većeg broja sudionika i omogućavanje češćega sudjelovanja na možda kraćim online edukacijama. Neki od komentara sudionika su:</w:t>
      </w:r>
    </w:p>
    <w:p w:rsidR="00C250AB" w:rsidRPr="00C250AB" w:rsidRDefault="00C250AB" w:rsidP="00C250AB">
      <w:pPr>
        <w:jc w:val="both"/>
        <w:rPr>
          <w:rFonts w:ascii="Times New Roman" w:hAnsi="Times New Roman" w:cs="Times New Roman"/>
          <w:color w:val="202124"/>
          <w:spacing w:val="3"/>
          <w:sz w:val="24"/>
          <w:szCs w:val="24"/>
          <w:shd w:val="clear" w:color="auto" w:fill="F8F9FA"/>
          <w:lang w:val="de-DE"/>
        </w:rPr>
      </w:pPr>
      <w:r w:rsidRPr="00C250AB">
        <w:rPr>
          <w:rFonts w:ascii="Times New Roman" w:hAnsi="Times New Roman" w:cs="Times New Roman"/>
          <w:color w:val="202124"/>
          <w:spacing w:val="2"/>
          <w:sz w:val="24"/>
          <w:szCs w:val="24"/>
          <w:shd w:val="clear" w:color="auto" w:fill="FFFFFF"/>
          <w:lang w:val="hr-HR"/>
        </w:rPr>
        <w:t>„</w:t>
      </w:r>
      <w:r w:rsidRPr="00C250AB">
        <w:rPr>
          <w:rFonts w:ascii="Times New Roman" w:hAnsi="Times New Roman" w:cs="Times New Roman"/>
          <w:color w:val="202124"/>
          <w:spacing w:val="3"/>
          <w:sz w:val="24"/>
          <w:szCs w:val="24"/>
          <w:shd w:val="clear" w:color="auto" w:fill="F8F9FA"/>
          <w:lang w:val="de-DE"/>
        </w:rPr>
        <w:t>Stručni skup je bio izvanredan. Kvalitetni predavači i konstruktivne rasprave. Organizacija i tehnika je bila izvrsna. Hvala svima koji su doprinjeli našem usavršavanju za bolju izvedbu nastave.“</w:t>
      </w:r>
    </w:p>
    <w:p w:rsidR="00C250AB" w:rsidRPr="00C250AB" w:rsidRDefault="00C250AB" w:rsidP="00C250AB">
      <w:pPr>
        <w:jc w:val="both"/>
        <w:rPr>
          <w:rFonts w:ascii="Times New Roman" w:hAnsi="Times New Roman" w:cs="Times New Roman"/>
          <w:color w:val="202124"/>
          <w:spacing w:val="3"/>
          <w:sz w:val="24"/>
          <w:szCs w:val="24"/>
          <w:shd w:val="clear" w:color="auto" w:fill="F8F9FA"/>
          <w:lang w:val="de-DE"/>
        </w:rPr>
      </w:pPr>
      <w:r w:rsidRPr="00C250AB">
        <w:rPr>
          <w:rFonts w:ascii="Times New Roman" w:hAnsi="Times New Roman" w:cs="Times New Roman"/>
          <w:color w:val="202124"/>
          <w:spacing w:val="3"/>
          <w:sz w:val="24"/>
          <w:szCs w:val="24"/>
          <w:shd w:val="clear" w:color="auto" w:fill="F8F9FA"/>
          <w:lang w:val="de-DE"/>
        </w:rPr>
        <w:t>„Seminar je ispunio sva moja očekivanja. Dosta toga sam naučila. Hvala predavačima, hvala kolegama na primjerima dobre prakse“</w:t>
      </w:r>
    </w:p>
    <w:p w:rsidR="00C250AB" w:rsidRPr="00C250AB" w:rsidRDefault="00C250AB" w:rsidP="00C250AB">
      <w:pPr>
        <w:jc w:val="both"/>
        <w:rPr>
          <w:rFonts w:ascii="Times New Roman" w:hAnsi="Times New Roman" w:cs="Times New Roman"/>
          <w:color w:val="202124"/>
          <w:spacing w:val="3"/>
          <w:sz w:val="24"/>
          <w:szCs w:val="24"/>
          <w:shd w:val="clear" w:color="auto" w:fill="F8F9FA"/>
          <w:lang w:val="de-DE"/>
        </w:rPr>
      </w:pPr>
      <w:r w:rsidRPr="00C250AB">
        <w:rPr>
          <w:rFonts w:ascii="Times New Roman" w:hAnsi="Times New Roman" w:cs="Times New Roman"/>
          <w:color w:val="202124"/>
          <w:spacing w:val="3"/>
          <w:sz w:val="24"/>
          <w:szCs w:val="24"/>
          <w:shd w:val="clear" w:color="auto" w:fill="F8F9FA"/>
          <w:lang w:val="de-DE"/>
        </w:rPr>
        <w:t>„Nemam nikakav komentar, mogu samo reći da je sve bilo na nivou, svaka pohvala organizatorima i predavačima. Bravo!”</w:t>
      </w:r>
    </w:p>
    <w:p w:rsidR="00C250AB" w:rsidRPr="00C250AB" w:rsidRDefault="00C250AB" w:rsidP="00C250AB">
      <w:pPr>
        <w:jc w:val="both"/>
        <w:rPr>
          <w:rFonts w:ascii="Times New Roman" w:hAnsi="Times New Roman" w:cs="Times New Roman"/>
          <w:color w:val="202124"/>
          <w:spacing w:val="3"/>
          <w:sz w:val="24"/>
          <w:szCs w:val="24"/>
          <w:shd w:val="clear" w:color="auto" w:fill="F8F9FA"/>
          <w:lang w:val="de-DE"/>
        </w:rPr>
      </w:pPr>
      <w:r w:rsidRPr="00C250AB">
        <w:rPr>
          <w:rFonts w:ascii="Times New Roman" w:hAnsi="Times New Roman" w:cs="Times New Roman"/>
          <w:color w:val="202124"/>
          <w:spacing w:val="3"/>
          <w:sz w:val="24"/>
          <w:szCs w:val="24"/>
          <w:shd w:val="clear" w:color="auto" w:fill="F8F9FA"/>
          <w:lang w:val="de-DE"/>
        </w:rPr>
        <w:t>“Izvrsno...odlično...možda malo danas teže jer nismo imali pauzu, a imam malo djecu...Inače sve u redu. Vrlo zadovoljna.”</w:t>
      </w:r>
    </w:p>
    <w:p w:rsidR="00C250AB" w:rsidRPr="00C250AB" w:rsidRDefault="00C250AB" w:rsidP="00C250AB">
      <w:pPr>
        <w:jc w:val="both"/>
        <w:rPr>
          <w:rFonts w:ascii="Times New Roman" w:hAnsi="Times New Roman" w:cs="Times New Roman"/>
          <w:color w:val="202124"/>
          <w:spacing w:val="3"/>
          <w:sz w:val="24"/>
          <w:szCs w:val="24"/>
          <w:shd w:val="clear" w:color="auto" w:fill="F8F9FA"/>
          <w:lang w:val="de-DE"/>
        </w:rPr>
      </w:pPr>
      <w:r w:rsidRPr="00C250AB">
        <w:rPr>
          <w:rFonts w:ascii="Times New Roman" w:hAnsi="Times New Roman" w:cs="Times New Roman"/>
          <w:color w:val="202124"/>
          <w:spacing w:val="3"/>
          <w:sz w:val="24"/>
          <w:szCs w:val="24"/>
          <w:shd w:val="clear" w:color="auto" w:fill="F8F9FA"/>
          <w:lang w:val="de-DE"/>
        </w:rPr>
        <w:t>“Stručni skup je vrlo dobro organiziran, od tehničkih stvari do predavača, sve je bilo izvrsno! Iako nismo mogli biti licem u lice, ovaj online stručni skup imao je i svojih prednosti, prvi put sam se mogla baš koncentrirati na predavanja, jer nisam morala putovati, brinuti o smještaju, hrani..., u fokusu su mi bila predavanja. Hvala!”</w:t>
      </w:r>
    </w:p>
    <w:p w:rsidR="00C250AB" w:rsidRPr="00C250AB" w:rsidRDefault="00C250AB" w:rsidP="00C250AB">
      <w:pPr>
        <w:jc w:val="both"/>
        <w:rPr>
          <w:rFonts w:ascii="Times New Roman" w:hAnsi="Times New Roman" w:cs="Times New Roman"/>
          <w:color w:val="202124"/>
          <w:spacing w:val="3"/>
          <w:sz w:val="24"/>
          <w:szCs w:val="24"/>
          <w:shd w:val="clear" w:color="auto" w:fill="F8F9FA"/>
          <w:lang w:val="de-DE"/>
        </w:rPr>
      </w:pPr>
      <w:r w:rsidRPr="00C250AB">
        <w:rPr>
          <w:rFonts w:ascii="Times New Roman" w:hAnsi="Times New Roman" w:cs="Times New Roman"/>
          <w:color w:val="202124"/>
          <w:spacing w:val="3"/>
          <w:sz w:val="24"/>
          <w:szCs w:val="24"/>
          <w:shd w:val="clear" w:color="auto" w:fill="F8F9FA"/>
          <w:lang w:val="de-DE"/>
        </w:rPr>
        <w:t>“Jedan od najboljih (ako ne i najbolji) stručni skup u mom 16-godišnjem radnom iskustvu. Ogromna pohvala mons. Pažinu na pažnji kojom sluša izlaganja vjeroučitelja i pozitivnim komentarima na njih. Smatram da je prezentacija primjera dobre prakse puno korisnija nego klasične radionice i da bi im u budućnosti trebalo dati više prostora i vremena.“</w:t>
      </w:r>
    </w:p>
    <w:p w:rsidR="00C250AB" w:rsidRPr="00C250AB" w:rsidRDefault="00C250AB" w:rsidP="00C250AB">
      <w:pPr>
        <w:jc w:val="both"/>
        <w:rPr>
          <w:rFonts w:ascii="Times New Roman" w:hAnsi="Times New Roman" w:cs="Times New Roman"/>
          <w:color w:val="202124"/>
          <w:spacing w:val="3"/>
          <w:sz w:val="24"/>
          <w:szCs w:val="24"/>
          <w:shd w:val="clear" w:color="auto" w:fill="F8F9FA"/>
          <w:lang w:val="de-DE"/>
        </w:rPr>
      </w:pPr>
      <w:r w:rsidRPr="00C250AB">
        <w:rPr>
          <w:rFonts w:ascii="Times New Roman" w:hAnsi="Times New Roman" w:cs="Times New Roman"/>
          <w:color w:val="202124"/>
          <w:spacing w:val="3"/>
          <w:sz w:val="24"/>
          <w:szCs w:val="24"/>
          <w:shd w:val="clear" w:color="auto" w:fill="F8F9FA"/>
          <w:lang w:val="de-DE"/>
        </w:rPr>
        <w:lastRenderedPageBreak/>
        <w:t>„Zahvaljujem na trudu ali mislim da bi vremenski trebalo to skratiti jer uistinu je potreban veliki napor kako bi ostali koncentrirani na mnoge izrečene riječi. Gubimo na kvaliteti jer nemamo više koncentracije.”</w:t>
      </w:r>
    </w:p>
    <w:p w:rsidR="00C250AB" w:rsidRPr="00C250AB" w:rsidRDefault="00C250AB" w:rsidP="00C250AB">
      <w:pPr>
        <w:jc w:val="both"/>
        <w:rPr>
          <w:rFonts w:ascii="Times New Roman" w:hAnsi="Times New Roman" w:cs="Times New Roman"/>
          <w:color w:val="202124"/>
          <w:spacing w:val="3"/>
          <w:sz w:val="24"/>
          <w:szCs w:val="24"/>
          <w:shd w:val="clear" w:color="auto" w:fill="F8F9FA"/>
          <w:lang w:val="de-DE"/>
        </w:rPr>
      </w:pPr>
      <w:r w:rsidRPr="00C250AB">
        <w:rPr>
          <w:rFonts w:ascii="Times New Roman" w:hAnsi="Times New Roman" w:cs="Times New Roman"/>
          <w:color w:val="202124"/>
          <w:spacing w:val="3"/>
          <w:sz w:val="24"/>
          <w:szCs w:val="24"/>
          <w:shd w:val="clear" w:color="auto" w:fill="F8F9FA"/>
          <w:lang w:val="de-DE"/>
        </w:rPr>
        <w:t>“Iznad očekivanja!”</w:t>
      </w:r>
    </w:p>
    <w:p w:rsidR="00C250AB" w:rsidRPr="00C250AB" w:rsidRDefault="00C250AB" w:rsidP="00C250AB">
      <w:pPr>
        <w:jc w:val="both"/>
        <w:rPr>
          <w:rFonts w:ascii="Times New Roman" w:hAnsi="Times New Roman" w:cs="Times New Roman"/>
          <w:color w:val="202124"/>
          <w:spacing w:val="2"/>
          <w:sz w:val="24"/>
          <w:szCs w:val="24"/>
          <w:shd w:val="clear" w:color="auto" w:fill="FFFFFF"/>
          <w:lang w:val="de-DE"/>
        </w:rPr>
      </w:pPr>
      <w:r w:rsidRPr="00C250AB">
        <w:rPr>
          <w:rFonts w:ascii="Times New Roman" w:hAnsi="Times New Roman" w:cs="Times New Roman"/>
          <w:color w:val="202124"/>
          <w:spacing w:val="3"/>
          <w:sz w:val="24"/>
          <w:szCs w:val="24"/>
          <w:shd w:val="clear" w:color="auto" w:fill="F8F9FA"/>
          <w:lang w:val="de-DE"/>
        </w:rPr>
        <w:t xml:space="preserve">“Hvala na odličnoj Katehetskoj školi. I nadalje bi moglo, čak trebalo biti u ovakvom obliku, barem povremeno (1.godišnje) jer broj prisutnih i onih koji su htjeli ali nisu uspjeli ući u 450 sudionika o tome dovoljno ide u prilog. </w:t>
      </w:r>
      <w:r w:rsidRPr="00C250AB">
        <w:rPr>
          <w:rFonts w:ascii="Times New Roman" w:hAnsi="Times New Roman" w:cs="Times New Roman"/>
          <w:color w:val="202124"/>
          <w:spacing w:val="3"/>
          <w:sz w:val="24"/>
          <w:szCs w:val="24"/>
          <w:shd w:val="clear" w:color="auto" w:fill="F8F9FA"/>
        </w:rPr>
        <w:t>Također je ovakav oblik ekonomičniji i praktičniji. Lijep pozdrav!”</w:t>
      </w:r>
    </w:p>
    <w:sectPr w:rsidR="00C250AB" w:rsidRPr="00C25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27"/>
    <w:rsid w:val="0003493A"/>
    <w:rsid w:val="001A4C7C"/>
    <w:rsid w:val="001C3B24"/>
    <w:rsid w:val="003B3F32"/>
    <w:rsid w:val="00641635"/>
    <w:rsid w:val="00687A25"/>
    <w:rsid w:val="00A34D27"/>
    <w:rsid w:val="00A81904"/>
    <w:rsid w:val="00C250AB"/>
    <w:rsid w:val="00E87E90"/>
    <w:rsid w:val="00EB2CB3"/>
    <w:rsid w:val="00F8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9CB85-271E-462C-9752-5D75754D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A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5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5D91-63C4-4264-922A-5BB0BA31E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AZOO</dc:creator>
  <cp:keywords/>
  <dc:description/>
  <cp:lastModifiedBy>Anita Vranić</cp:lastModifiedBy>
  <cp:revision>2</cp:revision>
  <cp:lastPrinted>2021-01-18T13:08:00Z</cp:lastPrinted>
  <dcterms:created xsi:type="dcterms:W3CDTF">2021-01-19T03:28:00Z</dcterms:created>
  <dcterms:modified xsi:type="dcterms:W3CDTF">2021-01-19T03:28:00Z</dcterms:modified>
</cp:coreProperties>
</file>