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D31" w:rsidRDefault="009C0D31" w:rsidP="009C0D31">
      <w:pPr>
        <w:autoSpaceDE w:val="0"/>
        <w:spacing w:line="100" w:lineRule="atLeast"/>
        <w:ind w:left="15" w:right="300"/>
        <w:jc w:val="center"/>
      </w:pPr>
      <w:r>
        <w:rPr>
          <w:rFonts w:eastAsia="Courier New" w:cs="Times New Roman"/>
          <w:b/>
          <w:bCs/>
          <w:color w:val="000000"/>
          <w:sz w:val="28"/>
          <w:szCs w:val="28"/>
        </w:rPr>
        <w:t>Pastoral braka i obitelji s posebnim osvrtom na pastoral zaručništva</w:t>
      </w:r>
    </w:p>
    <w:p w:rsidR="009C0D31" w:rsidRDefault="009C0D31" w:rsidP="009C0D31">
      <w:pPr>
        <w:spacing w:line="100" w:lineRule="atLeast"/>
        <w:jc w:val="center"/>
      </w:pPr>
      <w:r>
        <w:rPr>
          <w:rFonts w:cs="Times New Roman"/>
          <w:i/>
          <w:iCs/>
        </w:rPr>
        <w:t>Četvrti pastoralno-katehetski kolokvij za svećenike</w:t>
      </w:r>
    </w:p>
    <w:p w:rsidR="009C0D31" w:rsidRDefault="009C0D31" w:rsidP="009C0D31">
      <w:pPr>
        <w:jc w:val="both"/>
      </w:pPr>
      <w:r>
        <w:t xml:space="preserve">Četvrti pastoralno-katehetski kolokvij za svećenike na temu "Pastoral braka i obitelji s posebnim osvrtom na pastoral zaručništva", održan je 3. i 4. ožujka 2015. godine u prostorijama Nadbiskupijskoga pastoralnog instituta u Zagrebu. Kolokvij je organizirala Hrvatska biskupska konferencija, točnije Vijeće HBK za kler, Vijeće HBK za </w:t>
      </w:r>
      <w:proofErr w:type="spellStart"/>
      <w:r>
        <w:t>katehizaciju</w:t>
      </w:r>
      <w:proofErr w:type="spellEnd"/>
      <w:r>
        <w:t xml:space="preserve"> i novu evangelizaciju te Ured HBK za život i obitelj. Kao i svaki dosadašnji kolokvij tako i ovaj, zahvaljujući predavačima, voditeljima radionica, ali i raspravama svih sudionika Kolokvija, zaslužuje kratki osvrt. U ovome broju Katehetskoga glasnika, kao osvrt na Kolokvij iznosimo mišljenje biskupa </w:t>
      </w:r>
      <w:proofErr w:type="spellStart"/>
      <w:r>
        <w:t>Vjeke</w:t>
      </w:r>
      <w:proofErr w:type="spellEnd"/>
      <w:r>
        <w:t xml:space="preserve"> Huzjaka, predsjednika Vijeća za kler, koje je izgovorio </w:t>
      </w:r>
      <w:proofErr w:type="spellStart"/>
      <w:r>
        <w:t>jna</w:t>
      </w:r>
      <w:proofErr w:type="spellEnd"/>
      <w:r>
        <w:t xml:space="preserve"> kraju Kolokviju kojemu su prisustvovali svećenici, predstavnici dekanata s područja Republike Hrvatske, članovi Vijeća za </w:t>
      </w:r>
      <w:proofErr w:type="spellStart"/>
      <w:r>
        <w:t>katehizaciju</w:t>
      </w:r>
      <w:proofErr w:type="spellEnd"/>
      <w:r>
        <w:t xml:space="preserve"> i novu evangelizaciju, članovi Vijeća za kler, povjerenici za pastoral obitelji i članovi Vijeća HBK za pastoral obitelji kao i mnogi drugi profesori, zainteresirani vjernici te predstavnici medija.</w:t>
      </w:r>
    </w:p>
    <w:p w:rsidR="009C0D31" w:rsidRDefault="009C0D31" w:rsidP="009C0D31">
      <w:pPr>
        <w:jc w:val="both"/>
      </w:pPr>
      <w:r>
        <w:rPr>
          <w:b/>
          <w:bCs/>
          <w:i/>
          <w:iCs/>
        </w:rPr>
        <w:t>Kratka promišljanja o Kolokviju u okviru sinteze</w:t>
      </w:r>
    </w:p>
    <w:p w:rsidR="009C0D31" w:rsidRDefault="009C0D31" w:rsidP="009C0D31">
      <w:pPr>
        <w:jc w:val="both"/>
      </w:pPr>
      <w:r>
        <w:t>"</w:t>
      </w:r>
      <w:proofErr w:type="spellStart"/>
      <w:r>
        <w:t>Relatio</w:t>
      </w:r>
      <w:proofErr w:type="spellEnd"/>
      <w:r>
        <w:t xml:space="preserve"> </w:t>
      </w:r>
      <w:proofErr w:type="spellStart"/>
      <w:r>
        <w:t>Synodi</w:t>
      </w:r>
      <w:proofErr w:type="spellEnd"/>
      <w:r>
        <w:t xml:space="preserve">" Treće izvanredne opće sinode biskupa na temu "Pastoralni izazovi vezani uz obitelj u kontekstu evangelizacije" (2014.), prvi je svoj dio razmišljanja, kako nas je podsjetio kardinal Josip Bozanić, smjestio u pojam "slušanja", odnosno sagledavanja konteksta života suvremene bračne i obiteljske zajednice. Upravo je "slušanje", odnosno pokušaj sagledavanja konteksta života bračnih zajednica i obitelji na našem području, bio sastavni dio pred nas stavljenih predavanja i drugih izvješća. U želji staviti pod isti nazivnik sve rečeno o ovoj temi, od opasnosti nihilističkoga pristupa životu do "unutarnje krhkosti" obiteljskoga zajedništva, smijemo na ovom mjestu pozvati u sjećanje misli Apostolske pobudnice </w:t>
      </w:r>
      <w:proofErr w:type="spellStart"/>
      <w:r>
        <w:t>Familiaris</w:t>
      </w:r>
      <w:proofErr w:type="spellEnd"/>
      <w:r>
        <w:t xml:space="preserve"> </w:t>
      </w:r>
      <w:proofErr w:type="spellStart"/>
      <w:r>
        <w:t>consortio</w:t>
      </w:r>
      <w:proofErr w:type="spellEnd"/>
      <w:r>
        <w:t xml:space="preserve">: "Mnogi negativni oblici koji se očituju u životu obitelji imaju svoje korijene u činjenici da su mladi, u novonastalim životnim situacijama, ne samo izgubili iz vida pravi red vrijednosti nego niti ne znaju kako bi novonastale teškoće mogli savladati, najprije zbog toga jer više ne posjeduju sigurne norme ponašanja" (br. 66.). Naravno, nije to niti čudno, reći će se u </w:t>
      </w:r>
      <w:proofErr w:type="spellStart"/>
      <w:r>
        <w:rPr>
          <w:i/>
          <w:iCs/>
        </w:rPr>
        <w:t>Instrumentum</w:t>
      </w:r>
      <w:proofErr w:type="spellEnd"/>
      <w:r>
        <w:rPr>
          <w:i/>
          <w:iCs/>
        </w:rPr>
        <w:t xml:space="preserve"> </w:t>
      </w:r>
      <w:proofErr w:type="spellStart"/>
      <w:r>
        <w:rPr>
          <w:i/>
          <w:iCs/>
        </w:rPr>
        <w:t>laboris</w:t>
      </w:r>
      <w:proofErr w:type="spellEnd"/>
      <w:r>
        <w:t xml:space="preserve"> povodom 13. redovne opće sinode biskupa na temu "Nova evangelizacija u priopćavanju kršćanske vjere" (2012.), kada je "tiha sekularizacija ušla u domove ljudi u kojima više ne stanuje Bog" (br. 52.), a stvarnost u kojoj živimo "njeguje kulturu trenutka" (br. 62.) kao jedini pravi istinski imperativ. Ipak, čusmo za vrijeme Kolokvija, ne treba gubiti nadu. Naime, unatoč ovako opisanoj slici obitelji, mnogi mladi upravo obitelj i obiteljsko zajedništvo vide kao jedino moguće utočište i mjesto njihove budućnosti. Naša Crkva stoga stoji, pokazuje nam to i pastoralna praksa, pred izazovom snaženja i podržavanja obitelji kao mjesta naviještanja vjere, odnosno pred izazovom iskoraka cjelovitoga shvaćanja "Evanđelja obitelji". Možda i u smislu, kako čusmo, "</w:t>
      </w:r>
      <w:proofErr w:type="spellStart"/>
      <w:r>
        <w:t>oikos</w:t>
      </w:r>
      <w:proofErr w:type="spellEnd"/>
      <w:r>
        <w:t xml:space="preserve"> formule", odnosno personaliziranoga pastorala u mjestima gdje se obitelji nalaze i žive, u njihovim obiteljima i kućama.</w:t>
      </w:r>
    </w:p>
    <w:p w:rsidR="009C0D31" w:rsidRDefault="009C0D31" w:rsidP="009C0D31">
      <w:pPr>
        <w:jc w:val="both"/>
      </w:pPr>
      <w:r>
        <w:t xml:space="preserve">Bilo je potrebno na trenutke govoriti o braku i obitelji, budući da su brak i obitelj, premda u budućnosti, korijen nade onih koji se na tu budućnost pripremaju, a to su zaručnici. Središnje misli Kolokvija su, u tom smislu, bile posvećene razmišljanjima o pastoralu zaručnika te u tom okviru i predbračnim tečajevima kao bližoj pripravi za brak. Što u kratkim crtama iznijeti na ovom mjestu kao temeljne misli naših zajedničkih rasprava? Premda je očito, rečeno je na Kolokviju, da je obitelj u krizi, ipak želja za obitelji postoji još uvijek kod onih koji se pripremaju na brak. Često u tom smislu zaručnici teže za religioznom dimenzijom shvaćanja bračnoga saveza koji će se svečano dogoditi u konkretnoj Crkvi. Na žalost, želja za religijom </w:t>
      </w:r>
      <w:r>
        <w:lastRenderedPageBreak/>
        <w:t xml:space="preserve">određenoga broja zaručnika, a neminovnost je to vremena u kojemu živimo, uzima često oblike individualističkih duhovnosti ili novoga poganstva sve do ozračja općeg relativizma. Možda se to može najbolje prikazati na sljedećim slikama: kada je, naime, riječ o braku i obitelji kao kršćanskim vrijednostima, o odgoju djece i zajedništvu kao pozitivnim vrednotama, zaručnici će to rado slušati; međutim kada je riječ o prirodnom planiranju obitelji dolazi do nezainteresiranosti ili potpunoga odbijanja teme. Isto tako kada je riječ o spolnosti: ona se većinom, potvrdiše to i predavači, shvaća kao intimno područje pojedinca i njegova partnera pri čemu Crkva može imati savjetodavnu ulogu, ali se teško prihvaća njezina normativna dimenzija naučavanja. Čini se doista potrebnim, na temelju ovih egzemplarno prikazanih slika, a to smo čuli i u raspravi, preispitati na određeni način teologiju zaručništva koja bi bila temeljem sadržajnoga oblikovanja pastorala zaručnika. Zaručništvo sa svojim dubokim značenjem, čusmo tako, kao da je postalo relikt prošlosti, još i više: kao da je ostalo zatočeno u prošlosti. Što ono zapravo danas uopće znači? Zaručništvo i brak trebali bi biti više nego slijed jednoga čina nakon drugoga. U određenom smislu mogli bismo reći da su promišljanja o zaručništvu i predbračnim tečajevima, na neki način, ukazala na postojeće teološke manjkavosti. Naime, teologija se vrlo često i na različite načine bavila pitanjem priprave na brak, no relativno se rijetko postavljalo pitanje što zapravo ona (teologija), iz teološke perspektive, može učiniti da bi brak u praktičnom smislu u cijelosti uspio? Drugim riječima, pojednostavljeno rečeno, može li vjera pripremiti zaručnike na brak? Ako može, onda bi u pripravi na brak religiozna dimenzija trebala biti očita u tome da se tematizira i budi, prati i tumači iskustvo vjere koje će za budućnost braka biti od velike važnosti. Na kraju krajeva, sakrament ženidbe, poput drugih sakramenata, ne ovisi samo o ljudskim </w:t>
      </w:r>
      <w:proofErr w:type="spellStart"/>
      <w:r>
        <w:t>činima</w:t>
      </w:r>
      <w:proofErr w:type="spellEnd"/>
      <w:r>
        <w:t xml:space="preserve"> nego je najprije Božje djelovanje na čovjeka. Tako postaje razumljiv zahtjev za promišljanjem o teologiji zaručništva kao i za napomenom, zaručništvo i hod prema braku, konkretnije postaviti u okvire </w:t>
      </w:r>
      <w:proofErr w:type="spellStart"/>
      <w:r>
        <w:t>katekumenalnoga</w:t>
      </w:r>
      <w:proofErr w:type="spellEnd"/>
      <w:r>
        <w:t xml:space="preserve"> procesa, naslonjenoga na sakramente </w:t>
      </w:r>
      <w:proofErr w:type="spellStart"/>
      <w:r>
        <w:t>inicjacije</w:t>
      </w:r>
      <w:proofErr w:type="spellEnd"/>
      <w:r>
        <w:t>. Možda je to put koji će voditi od, kako će reći papa u miru Benedikt XVI., "bezosjećajnosti otkupljenja" do sretnoga života u punini.</w:t>
      </w:r>
    </w:p>
    <w:p w:rsidR="009C0D31" w:rsidRDefault="009C0D31" w:rsidP="009C0D31">
      <w:pPr>
        <w:jc w:val="both"/>
      </w:pPr>
      <w:r>
        <w:t xml:space="preserve">Osim daljnje priprave na brak, očite već u pozivu obiteljima na doprinos u tom području, u školskim vjeronaučnim programima, u živim vjerničkim krugovima župnih zajednica itd., govor o bližoj pripravi pokazao je bogatstvo postojećih modela na našem području, potrebu promišljanja o mogućem zajedničkom konceptu, ali i neke činjenice koje do dan danas, u pastoralnom smislu, nisu u potpunosti zaživjele. Najprije se dakako radi o potrebi pastoralne brige na razini konkretne župne zajednice kojoj zaručnici i pripadaju. U tom smislu, više je puta ponovljeno, župne se zajednice ne smiju </w:t>
      </w:r>
      <w:proofErr w:type="spellStart"/>
      <w:r>
        <w:t>dispenzirati</w:t>
      </w:r>
      <w:proofErr w:type="spellEnd"/>
      <w:r>
        <w:t xml:space="preserve"> od zaručnika. </w:t>
      </w:r>
      <w:proofErr w:type="spellStart"/>
      <w:r>
        <w:t>Dosadašnji,dakle</w:t>
      </w:r>
      <w:proofErr w:type="spellEnd"/>
      <w:r>
        <w:t xml:space="preserve"> modeli priprave na brak, organizirani samo na dekanatskim ili nekim drugim razinama, trebaju doživjeti svoju promjenu koja će voditi prema intenzivnijim susretima konkretne župne zajednice sa zaručnicima te iste zajednice. No, prije nego se to dogodi, potrebno je pastoralno obraćenje svećenika i pastoralnih djelatnika, odnosno laika čiji je angažman ugrađen u pripravu zaručnika za brak i obitelj. To je pastoralno obraćenje koje će nas najprije učiti da svjedočenje Evanđelja nije ničiji privilegij, kao što su svi koji su nam naslovnici, riječima Pape Franje, nositelji Božje milosti te smo ih kao takve pozvani prihvaćati i pratiti.   </w:t>
      </w:r>
    </w:p>
    <w:p w:rsidR="009C0D31" w:rsidRDefault="009C0D31" w:rsidP="009C0D31">
      <w:pPr>
        <w:jc w:val="both"/>
      </w:pPr>
      <w:r>
        <w:t xml:space="preserve">Prema najavama u uvodnim riječima mons. Hranića, ovaj je Kolokvij dio zamišljenoga ciklusa koji bi se htio posvetiti izazovnoj i prevažnoj temi pastorala braka i obitelji. Dogodine ćemo tako, nadam se, naše misli i rad više usmjeriti prema evangelizaciji, odnosno jednom ili drugom vidu pastorala braka i obitelji. Na organizaciji ovoga Kolokvija zahvaljujem svima koji su u tome aktivno sudjelovali. Zahvaljujem predavačima, voditeljima radionica, na poseban način onima vezanim uz Ured HBK za život i obitelj koji je ovogodišnjem Kolokviju dao izniman </w:t>
      </w:r>
      <w:r>
        <w:lastRenderedPageBreak/>
        <w:t xml:space="preserve">doprinos. Hvala i vama, dragi svećenici, koji redovito dolazite na ove Kolokvije, u njima prepoznajete želju cijele Crkve za novim koracima u evangelizaciji i pastoralu te svećenicima u vašem dekanatu prenosite ono vrijedno i dobro za pastoralnu praksu svih naših župnih zajednica. </w:t>
      </w:r>
    </w:p>
    <w:p w:rsidR="009C0D31" w:rsidRDefault="009C0D31" w:rsidP="009C0D31">
      <w:pPr>
        <w:jc w:val="both"/>
      </w:pPr>
      <w:r>
        <w:t xml:space="preserve">Nakon tih riječi, valja još jednom podsjetiti da su na kolokviju kao predavači govorili kardinal Josip Bozanić, mr. Roko Glasnović, dr. Danijel Crnić te dr. Milan Šimunović. U okviru pripremljenoga okrugloga stola, svoja su razmišljanja - na zadane teme - sudionicima uputili i dr. Josip Bošnjaković, Petar Krešimir Hodžić, dr. med. te bračni par Željka i Matija </w:t>
      </w:r>
      <w:proofErr w:type="spellStart"/>
      <w:r>
        <w:t>Milošić</w:t>
      </w:r>
      <w:proofErr w:type="spellEnd"/>
      <w:r>
        <w:t xml:space="preserve">. Pozdravnu je riječ sudionicima Kolokvija uputio mons. Želimir Puljić, nadbiskup i predsjednik HBK koji je na završetku prvoga radnog dana također predvodio euharistijsko slavlje u kapelici Bogoslovnoga sjemeništa. Svojim sudjelovanjem i zauzetim radom kolokviju su pridonijeli i voditelji radionica.                          </w:t>
      </w:r>
    </w:p>
    <w:sectPr w:rsidR="009C0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i/>
        <w:i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31"/>
    <w:rsid w:val="009C0D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CA65-B76F-4BF5-835C-D850ECA8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31"/>
    <w:pPr>
      <w:widowControl w:val="0"/>
      <w:suppressAutoHyphens/>
      <w:spacing w:line="252" w:lineRule="auto"/>
    </w:pPr>
    <w:rPr>
      <w:rFonts w:ascii="Times New Roman" w:eastAsia="SimSun" w:hAnsi="Times New Roman" w:cs="Arial"/>
      <w:kern w:val="2"/>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3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7821</Characters>
  <Application>Microsoft Office Word</Application>
  <DocSecurity>0</DocSecurity>
  <Lines>65</Lines>
  <Paragraphs>18</Paragraphs>
  <ScaleCrop>false</ScaleCrop>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Vranić</dc:creator>
  <cp:keywords/>
  <dc:description/>
  <cp:lastModifiedBy>Anita Vranić</cp:lastModifiedBy>
  <cp:revision>1</cp:revision>
  <dcterms:created xsi:type="dcterms:W3CDTF">2020-05-21T12:24:00Z</dcterms:created>
  <dcterms:modified xsi:type="dcterms:W3CDTF">2020-05-21T12:25:00Z</dcterms:modified>
</cp:coreProperties>
</file>